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7"/>
      </w:tblGrid>
      <w:tr w:rsidR="00EE4CCE" w:rsidTr="009F7CAF">
        <w:tc>
          <w:tcPr>
            <w:tcW w:w="10607" w:type="dxa"/>
            <w:shd w:val="clear" w:color="auto" w:fill="FF0000"/>
            <w:vAlign w:val="center"/>
          </w:tcPr>
          <w:p w:rsidR="00EE4CCE" w:rsidRPr="009F7CAF" w:rsidRDefault="00EE4CCE" w:rsidP="00EE4CCE">
            <w:pPr>
              <w:pStyle w:val="Titolo"/>
              <w:rPr>
                <w:color w:val="FFFFFF"/>
              </w:rPr>
            </w:pPr>
            <w:r w:rsidRPr="009F7CAF">
              <w:rPr>
                <w:color w:val="FFFFFF"/>
              </w:rPr>
              <w:t>SCHEDA POF  1</w:t>
            </w:r>
          </w:p>
        </w:tc>
      </w:tr>
    </w:tbl>
    <w:p w:rsidR="00EE4CCE" w:rsidRDefault="00EE4CCE">
      <w:pPr>
        <w:pStyle w:val="Titolo"/>
        <w:jc w:val="lef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1560"/>
        <w:gridCol w:w="425"/>
        <w:gridCol w:w="992"/>
        <w:gridCol w:w="1843"/>
        <w:gridCol w:w="4371"/>
      </w:tblGrid>
      <w:tr w:rsidR="00435D78" w:rsidRPr="00540666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435D78" w:rsidRPr="00540666" w:rsidRDefault="00435D78" w:rsidP="006E17D5">
            <w:pPr>
              <w:rPr>
                <w:b/>
                <w:sz w:val="24"/>
                <w:szCs w:val="24"/>
              </w:rPr>
            </w:pPr>
            <w:r w:rsidRPr="00540666">
              <w:rPr>
                <w:rFonts w:ascii="Arial" w:hAnsi="Arial"/>
                <w:b/>
                <w:sz w:val="24"/>
                <w:szCs w:val="24"/>
              </w:rPr>
              <w:t>Sezione</w:t>
            </w:r>
            <w:r w:rsidR="006E17D5">
              <w:rPr>
                <w:rFonts w:ascii="Arial" w:hAnsi="Arial"/>
                <w:b/>
                <w:sz w:val="24"/>
                <w:szCs w:val="24"/>
              </w:rPr>
              <w:t xml:space="preserve"> 1 </w:t>
            </w:r>
            <w:r w:rsidRPr="00540666">
              <w:rPr>
                <w:rFonts w:ascii="Arial" w:hAnsi="Arial"/>
                <w:b/>
                <w:sz w:val="24"/>
                <w:szCs w:val="24"/>
              </w:rPr>
              <w:t>– Descrittiva</w:t>
            </w:r>
          </w:p>
        </w:tc>
      </w:tr>
      <w:tr w:rsidR="00EE4CCE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4CCE" w:rsidRDefault="00EE4CCE" w:rsidP="00EE4CCE">
            <w:pPr>
              <w:rPr>
                <w:rFonts w:ascii="Arial" w:hAnsi="Arial"/>
                <w:i/>
                <w:sz w:val="20"/>
              </w:rPr>
            </w:pPr>
          </w:p>
          <w:p w:rsidR="006E17D5" w:rsidRPr="00EE4CCE" w:rsidRDefault="006E17D5" w:rsidP="00EE4CCE">
            <w:pPr>
              <w:rPr>
                <w:rFonts w:ascii="Arial" w:hAnsi="Arial"/>
                <w:i/>
                <w:sz w:val="20"/>
              </w:rPr>
            </w:pPr>
            <w:r w:rsidRPr="006E17D5">
              <w:rPr>
                <w:rFonts w:ascii="Arial" w:hAnsi="Arial"/>
                <w:b/>
                <w:sz w:val="20"/>
              </w:rPr>
              <w:t>1.0 – Priorità e Obiettivi di processo</w:t>
            </w:r>
          </w:p>
        </w:tc>
      </w:tr>
      <w:tr w:rsidR="00EE4CCE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bottom"/>
          </w:tcPr>
          <w:p w:rsidR="00EE4CCE" w:rsidRPr="00EE4CCE" w:rsidRDefault="00EE4CCE" w:rsidP="006E17D5">
            <w:pPr>
              <w:jc w:val="both"/>
              <w:rPr>
                <w:rFonts w:ascii="Arial" w:hAnsi="Arial"/>
                <w:b/>
                <w:i/>
                <w:sz w:val="20"/>
              </w:rPr>
            </w:pPr>
            <w:r w:rsidRPr="00EE4CCE">
              <w:rPr>
                <w:rFonts w:ascii="Arial" w:hAnsi="Arial"/>
                <w:i/>
                <w:sz w:val="20"/>
              </w:rPr>
              <w:t xml:space="preserve">Indicare le Priorità strategiche e gli Obiettivi di processo del </w:t>
            </w:r>
            <w:proofErr w:type="spellStart"/>
            <w:r w:rsidRPr="00EE4CCE">
              <w:rPr>
                <w:rFonts w:ascii="Arial" w:hAnsi="Arial"/>
                <w:i/>
                <w:sz w:val="20"/>
              </w:rPr>
              <w:t>P.d.M</w:t>
            </w:r>
            <w:proofErr w:type="spellEnd"/>
            <w:r>
              <w:rPr>
                <w:rFonts w:ascii="Arial" w:hAnsi="Arial"/>
                <w:i/>
                <w:sz w:val="20"/>
              </w:rPr>
              <w:t>.</w:t>
            </w:r>
            <w:r w:rsidRPr="00EE4CCE">
              <w:rPr>
                <w:rFonts w:ascii="Arial" w:hAnsi="Arial"/>
                <w:i/>
                <w:sz w:val="20"/>
              </w:rPr>
              <w:t xml:space="preserve"> o del PTOF</w:t>
            </w:r>
            <w:r w:rsidR="006E17D5">
              <w:rPr>
                <w:rFonts w:ascii="Arial" w:hAnsi="Arial"/>
                <w:i/>
                <w:sz w:val="20"/>
              </w:rPr>
              <w:t xml:space="preserve"> a cui si riconducono le attività didattiche del Progetto-Intervento</w:t>
            </w:r>
          </w:p>
        </w:tc>
      </w:tr>
      <w:tr w:rsidR="00EE4CCE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980" w:rsidRDefault="00114B94" w:rsidP="00CE1404">
            <w:pPr>
              <w:spacing w:after="120"/>
              <w:rPr>
                <w:sz w:val="24"/>
                <w:szCs w:val="24"/>
              </w:rPr>
            </w:pPr>
            <w:proofErr w:type="spellStart"/>
            <w:r w:rsidRPr="000A234D">
              <w:rPr>
                <w:sz w:val="24"/>
                <w:szCs w:val="24"/>
              </w:rPr>
              <w:t>P.d.M</w:t>
            </w:r>
            <w:proofErr w:type="spellEnd"/>
            <w:r w:rsidRPr="000A234D">
              <w:rPr>
                <w:sz w:val="24"/>
                <w:szCs w:val="24"/>
              </w:rPr>
              <w:t xml:space="preserve">. Programma: </w:t>
            </w:r>
            <w:r w:rsidR="00443B78">
              <w:rPr>
                <w:sz w:val="24"/>
                <w:szCs w:val="24"/>
              </w:rPr>
              <w:t>5 Competenze di Cittadinanza</w:t>
            </w:r>
          </w:p>
          <w:p w:rsidR="000A234D" w:rsidRDefault="00030A3E" w:rsidP="00CE1404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Sotto-programma </w:t>
            </w:r>
            <w:r w:rsidR="00114B94" w:rsidRPr="000A234D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Visite e viaggi di istruzione.</w:t>
            </w:r>
          </w:p>
          <w:p w:rsidR="006E05FE" w:rsidRPr="000A234D" w:rsidRDefault="00FC0D94" w:rsidP="00CB6E1C">
            <w:pPr>
              <w:spacing w:after="120"/>
              <w:rPr>
                <w:rFonts w:ascii="Gotham Book" w:hAnsi="Gotham Book" w:cs="Arial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P.T.O.F. Piano triennale</w:t>
            </w:r>
            <w:r w:rsidR="00114B94" w:rsidRPr="000A234D">
              <w:rPr>
                <w:sz w:val="24"/>
                <w:szCs w:val="24"/>
              </w:rPr>
              <w:t xml:space="preserve"> comune per lo sviluppo delle competenze c</w:t>
            </w:r>
            <w:r w:rsidR="00E45604">
              <w:rPr>
                <w:sz w:val="24"/>
                <w:szCs w:val="24"/>
              </w:rPr>
              <w:t>iviche e sociali degli studenti,</w:t>
            </w:r>
            <w:r w:rsidR="00CB6E1C">
              <w:rPr>
                <w:sz w:val="24"/>
                <w:szCs w:val="24"/>
              </w:rPr>
              <w:t xml:space="preserve"> legalità, Cittadinanza attiva, rispetto delle regole</w:t>
            </w:r>
            <w:r w:rsidR="00114B94" w:rsidRPr="000A234D">
              <w:rPr>
                <w:sz w:val="24"/>
                <w:szCs w:val="24"/>
              </w:rPr>
              <w:t xml:space="preserve"> </w:t>
            </w:r>
          </w:p>
        </w:tc>
      </w:tr>
      <w:tr w:rsidR="00EE4CCE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4CCE" w:rsidRDefault="00EE4CCE">
            <w:pPr>
              <w:rPr>
                <w:rFonts w:ascii="Arial" w:hAnsi="Arial"/>
                <w:b/>
                <w:sz w:val="20"/>
              </w:rPr>
            </w:pPr>
          </w:p>
        </w:tc>
      </w:tr>
      <w:tr w:rsidR="00435D78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D78" w:rsidRDefault="00435D78">
            <w:pPr>
              <w:rPr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1.1 Denominazione progetto</w:t>
            </w:r>
          </w:p>
        </w:tc>
      </w:tr>
      <w:tr w:rsidR="00435D78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bottom"/>
          </w:tcPr>
          <w:p w:rsidR="00435D78" w:rsidRDefault="00435D78">
            <w:pPr>
              <w:rPr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Indicare denominazione del progetto </w:t>
            </w:r>
          </w:p>
        </w:tc>
      </w:tr>
      <w:tr w:rsidR="00435D78" w:rsidRPr="00CE1404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78" w:rsidRPr="00CB6E1C" w:rsidRDefault="00566323" w:rsidP="000F49FE">
            <w:pPr>
              <w:spacing w:after="120"/>
              <w:jc w:val="center"/>
              <w:rPr>
                <w:rFonts w:ascii="Gotham Book" w:hAnsi="Gotham Book" w:cs="Arial"/>
                <w:b/>
                <w:i/>
              </w:rPr>
            </w:pPr>
            <w:r>
              <w:rPr>
                <w:rFonts w:ascii="Gotham Book" w:hAnsi="Gotham Book" w:cs="Arial"/>
                <w:b/>
                <w:i/>
              </w:rPr>
              <w:t>Viaggi di Istruzione</w:t>
            </w:r>
          </w:p>
        </w:tc>
      </w:tr>
      <w:tr w:rsidR="00435D78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D78" w:rsidRDefault="00435D78">
            <w:pPr>
              <w:rPr>
                <w:sz w:val="20"/>
              </w:rPr>
            </w:pPr>
          </w:p>
        </w:tc>
      </w:tr>
      <w:tr w:rsidR="00435D78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D78" w:rsidRDefault="00435D78">
            <w:pPr>
              <w:rPr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1.2 Responsabile progetto</w:t>
            </w:r>
          </w:p>
        </w:tc>
      </w:tr>
      <w:tr w:rsidR="00435D78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bottom"/>
          </w:tcPr>
          <w:p w:rsidR="00435D78" w:rsidRDefault="00435D78">
            <w:pPr>
              <w:rPr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Indicare Il responsabile del progetto </w:t>
            </w:r>
          </w:p>
        </w:tc>
      </w:tr>
      <w:tr w:rsidR="00435D78" w:rsidRPr="00CE1404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78" w:rsidRPr="00114B94" w:rsidRDefault="00A97EB1" w:rsidP="00CB6E1C">
            <w:pPr>
              <w:spacing w:after="120"/>
              <w:rPr>
                <w:rFonts w:ascii="Gotham Book" w:hAnsi="Gotham Book" w:cs="Arial"/>
                <w:i/>
                <w:sz w:val="24"/>
                <w:szCs w:val="24"/>
              </w:rPr>
            </w:pPr>
            <w:r>
              <w:rPr>
                <w:rFonts w:ascii="Gotham Book" w:hAnsi="Gotham Book" w:cs="Arial"/>
                <w:i/>
                <w:sz w:val="24"/>
                <w:szCs w:val="24"/>
              </w:rPr>
              <w:t>Chiodo Maria Orsola</w:t>
            </w:r>
            <w:r w:rsidR="00114B94">
              <w:rPr>
                <w:rFonts w:ascii="Gotham Book" w:hAnsi="Gotham Book" w:cs="Arial"/>
                <w:i/>
                <w:sz w:val="24"/>
                <w:szCs w:val="24"/>
              </w:rPr>
              <w:t xml:space="preserve"> </w:t>
            </w:r>
            <w:r w:rsidR="00984A13">
              <w:rPr>
                <w:rFonts w:ascii="Gotham Book" w:hAnsi="Gotham Book" w:cs="Arial"/>
                <w:i/>
                <w:sz w:val="24"/>
                <w:szCs w:val="24"/>
              </w:rPr>
              <w:t xml:space="preserve">– </w:t>
            </w:r>
            <w:proofErr w:type="spellStart"/>
            <w:r w:rsidR="00984A13">
              <w:rPr>
                <w:rFonts w:ascii="Gotham Book" w:hAnsi="Gotham Book" w:cs="Arial"/>
                <w:i/>
                <w:sz w:val="24"/>
                <w:szCs w:val="24"/>
              </w:rPr>
              <w:t>Grandinetti</w:t>
            </w:r>
            <w:proofErr w:type="spellEnd"/>
            <w:r w:rsidR="00984A13">
              <w:rPr>
                <w:rFonts w:ascii="Gotham Book" w:hAnsi="Gotham Book" w:cs="Arial"/>
                <w:i/>
                <w:sz w:val="24"/>
                <w:szCs w:val="24"/>
              </w:rPr>
              <w:t xml:space="preserve"> Luciana</w:t>
            </w:r>
          </w:p>
        </w:tc>
      </w:tr>
      <w:tr w:rsidR="00435D78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D78" w:rsidRDefault="00435D78">
            <w:pPr>
              <w:rPr>
                <w:sz w:val="20"/>
              </w:rPr>
            </w:pPr>
          </w:p>
        </w:tc>
      </w:tr>
      <w:tr w:rsidR="00435D78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D78" w:rsidRDefault="00435D78">
            <w:pPr>
              <w:rPr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1.3 Obiettivi</w:t>
            </w:r>
          </w:p>
        </w:tc>
      </w:tr>
      <w:tr w:rsidR="00435D78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5D78" w:rsidRDefault="00435D78">
            <w:pPr>
              <w:rPr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Descrivere gli obiettivi misurabili che si intendono perseguire, i destinatari a cui si rivolge, le finalità e le metodologie utilizzate. Illustrare eventuali rapporti con altre istituzioni. </w:t>
            </w:r>
          </w:p>
        </w:tc>
      </w:tr>
      <w:tr w:rsidR="00435D78" w:rsidRPr="00CE1404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5C5F" w:rsidRPr="00CE1404" w:rsidRDefault="00455C5F" w:rsidP="00455C5F">
            <w:pPr>
              <w:numPr>
                <w:ilvl w:val="0"/>
                <w:numId w:val="3"/>
              </w:num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 w:rsidRPr="00CE1404">
              <w:rPr>
                <w:rFonts w:ascii="Gotham Book" w:hAnsi="Gotham Book" w:cs="Arial"/>
                <w:b/>
                <w:sz w:val="22"/>
                <w:szCs w:val="18"/>
              </w:rPr>
              <w:t>Finalità</w:t>
            </w:r>
          </w:p>
          <w:p w:rsidR="00566323" w:rsidRPr="00CD2667" w:rsidRDefault="00BD7034" w:rsidP="00566323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Gotham Book" w:hAnsi="Gotham Book" w:cs="Arial"/>
                <w:i/>
                <w:sz w:val="24"/>
                <w:szCs w:val="24"/>
              </w:rPr>
              <w:t xml:space="preserve">  </w:t>
            </w:r>
            <w:r w:rsidR="00114B94" w:rsidRPr="000A234D">
              <w:rPr>
                <w:sz w:val="24"/>
                <w:szCs w:val="24"/>
              </w:rPr>
              <w:t xml:space="preserve"> </w:t>
            </w:r>
            <w:r w:rsidR="00566323" w:rsidRPr="00CD2667">
              <w:rPr>
                <w:rFonts w:ascii="Arial" w:hAnsi="Arial" w:cs="Arial"/>
                <w:i/>
                <w:sz w:val="20"/>
              </w:rPr>
              <w:t>I viaggi di istruzione concorreranno con tutta l’azione educativa disciplinare al raggiungimento delle otto competenze di cittadinanza e quindi saranno improntati ai seguenti obiettivi di Istituto: </w:t>
            </w:r>
          </w:p>
          <w:p w:rsidR="00566323" w:rsidRDefault="00566323" w:rsidP="00566323">
            <w:pPr>
              <w:spacing w:after="120"/>
              <w:rPr>
                <w:rFonts w:ascii="Arial" w:hAnsi="Arial" w:cs="Arial"/>
                <w:i/>
                <w:sz w:val="20"/>
              </w:rPr>
            </w:pPr>
          </w:p>
          <w:p w:rsidR="00566323" w:rsidRPr="00566323" w:rsidRDefault="00566323" w:rsidP="00566323">
            <w:pPr>
              <w:spacing w:after="120"/>
              <w:rPr>
                <w:rFonts w:ascii="Arial" w:hAnsi="Arial" w:cs="Arial"/>
                <w:b/>
                <w:i/>
                <w:sz w:val="20"/>
              </w:rPr>
            </w:pPr>
            <w:r w:rsidRPr="00566323">
              <w:rPr>
                <w:rFonts w:ascii="Arial" w:hAnsi="Arial" w:cs="Arial"/>
                <w:b/>
                <w:i/>
                <w:sz w:val="20"/>
              </w:rPr>
              <w:t>VIAGGI IN ITALIA CLASSI PRIME E SECONDE</w:t>
            </w:r>
            <w:r>
              <w:rPr>
                <w:rFonts w:ascii="Arial" w:hAnsi="Arial" w:cs="Arial"/>
                <w:b/>
                <w:i/>
                <w:sz w:val="20"/>
              </w:rPr>
              <w:t xml:space="preserve">: </w:t>
            </w:r>
            <w:r w:rsidR="00443B78">
              <w:rPr>
                <w:rFonts w:ascii="Arial" w:hAnsi="Arial" w:cs="Arial"/>
                <w:b/>
                <w:i/>
                <w:sz w:val="20"/>
              </w:rPr>
              <w:t>Campania</w:t>
            </w:r>
          </w:p>
          <w:p w:rsidR="00566323" w:rsidRPr="00566323" w:rsidRDefault="00566323" w:rsidP="00566323">
            <w:pPr>
              <w:spacing w:after="120"/>
              <w:rPr>
                <w:rFonts w:ascii="Arial" w:hAnsi="Arial" w:cs="Arial"/>
                <w:i/>
                <w:sz w:val="20"/>
              </w:rPr>
            </w:pPr>
            <w:r w:rsidRPr="00566323">
              <w:rPr>
                <w:rFonts w:ascii="Arial" w:hAnsi="Arial" w:cs="Arial"/>
                <w:i/>
                <w:sz w:val="20"/>
              </w:rPr>
              <w:t>• OBIETTIVI FORMATIVI </w:t>
            </w:r>
            <w:r w:rsidRPr="00566323">
              <w:rPr>
                <w:rFonts w:ascii="Arial" w:hAnsi="Arial" w:cs="Arial"/>
                <w:i/>
                <w:sz w:val="20"/>
              </w:rPr>
              <w:br/>
              <w:t>1. Socializzazione attraverso l’allontanamento dal proprio spazio abituale </w:t>
            </w:r>
            <w:r w:rsidRPr="00566323">
              <w:rPr>
                <w:rFonts w:ascii="Arial" w:hAnsi="Arial" w:cs="Arial"/>
                <w:i/>
                <w:sz w:val="20"/>
              </w:rPr>
              <w:br/>
              <w:t xml:space="preserve">2. Educazione alla lettura </w:t>
            </w:r>
            <w:proofErr w:type="spellStart"/>
            <w:r w:rsidRPr="00566323">
              <w:rPr>
                <w:rFonts w:ascii="Arial" w:hAnsi="Arial" w:cs="Arial"/>
                <w:i/>
                <w:sz w:val="20"/>
              </w:rPr>
              <w:t>geostorica</w:t>
            </w:r>
            <w:proofErr w:type="spellEnd"/>
            <w:r w:rsidRPr="00566323">
              <w:rPr>
                <w:rFonts w:ascii="Arial" w:hAnsi="Arial" w:cs="Arial"/>
                <w:i/>
                <w:sz w:val="20"/>
              </w:rPr>
              <w:t xml:space="preserve"> del territorio </w:t>
            </w:r>
            <w:r w:rsidRPr="00566323">
              <w:rPr>
                <w:rFonts w:ascii="Arial" w:hAnsi="Arial" w:cs="Arial"/>
                <w:i/>
                <w:sz w:val="20"/>
              </w:rPr>
              <w:br/>
              <w:t>3. Approccio</w:t>
            </w:r>
            <w:r>
              <w:rPr>
                <w:rFonts w:ascii="Arial" w:hAnsi="Arial" w:cs="Arial"/>
                <w:i/>
                <w:sz w:val="20"/>
              </w:rPr>
              <w:t xml:space="preserve"> alla cultura del viaggio.</w:t>
            </w:r>
            <w:r w:rsidRPr="00566323">
              <w:rPr>
                <w:rFonts w:ascii="Arial" w:hAnsi="Arial" w:cs="Arial"/>
                <w:i/>
                <w:sz w:val="20"/>
              </w:rPr>
              <w:t> </w:t>
            </w:r>
            <w:r w:rsidRPr="00566323">
              <w:rPr>
                <w:rFonts w:ascii="Arial" w:hAnsi="Arial" w:cs="Arial"/>
                <w:i/>
                <w:sz w:val="20"/>
              </w:rPr>
              <w:br/>
              <w:t>• OBIETTIVI DIDATTICI </w:t>
            </w:r>
            <w:r w:rsidRPr="00566323">
              <w:rPr>
                <w:rFonts w:ascii="Arial" w:hAnsi="Arial" w:cs="Arial"/>
                <w:i/>
                <w:sz w:val="20"/>
              </w:rPr>
              <w:br/>
              <w:t>1. Approfondimento della storia degli insediamenti umani e dei fenomeni sociali attraverso le testimonianze dell’evoluzione umana in un determinato luogo </w:t>
            </w:r>
            <w:r w:rsidRPr="00566323">
              <w:rPr>
                <w:rFonts w:ascii="Arial" w:hAnsi="Arial" w:cs="Arial"/>
                <w:i/>
                <w:sz w:val="20"/>
              </w:rPr>
              <w:br/>
              <w:t>2. Avvicinamento agli aspetti scientifici connessi alla realtà di un territorio e/o di un ecosistema </w:t>
            </w:r>
            <w:r w:rsidRPr="00566323">
              <w:rPr>
                <w:rFonts w:ascii="Arial" w:hAnsi="Arial" w:cs="Arial"/>
                <w:i/>
                <w:sz w:val="20"/>
              </w:rPr>
              <w:br/>
              <w:t>3. Studio di aree di interesse storico-archeologico a</w:t>
            </w:r>
            <w:r w:rsidR="004A0D9A">
              <w:rPr>
                <w:rFonts w:ascii="Arial" w:hAnsi="Arial" w:cs="Arial"/>
                <w:i/>
                <w:sz w:val="20"/>
              </w:rPr>
              <w:t xml:space="preserve">ttraverso </w:t>
            </w:r>
            <w:r w:rsidRPr="00566323">
              <w:rPr>
                <w:rFonts w:ascii="Arial" w:hAnsi="Arial" w:cs="Arial"/>
                <w:i/>
                <w:sz w:val="20"/>
              </w:rPr>
              <w:t xml:space="preserve"> visite guidate </w:t>
            </w:r>
            <w:r w:rsidR="004A0D9A">
              <w:rPr>
                <w:rFonts w:ascii="Arial" w:hAnsi="Arial" w:cs="Arial"/>
                <w:i/>
                <w:sz w:val="20"/>
              </w:rPr>
              <w:t xml:space="preserve"> e </w:t>
            </w:r>
            <w:r w:rsidRPr="00566323">
              <w:rPr>
                <w:rFonts w:ascii="Arial" w:hAnsi="Arial" w:cs="Arial"/>
                <w:i/>
                <w:sz w:val="20"/>
              </w:rPr>
              <w:t>con l’ausilio di guide ed esperti del campo </w:t>
            </w:r>
            <w:r w:rsidRPr="00566323">
              <w:rPr>
                <w:rFonts w:ascii="Arial" w:hAnsi="Arial" w:cs="Arial"/>
                <w:i/>
                <w:sz w:val="20"/>
              </w:rPr>
              <w:br/>
              <w:t xml:space="preserve">4. Conoscenza delle tradizioni, nonché di aspetti socio-economici particolari </w:t>
            </w:r>
            <w:r w:rsidRPr="00566323">
              <w:rPr>
                <w:rFonts w:ascii="Arial" w:hAnsi="Arial" w:cs="Arial"/>
                <w:i/>
                <w:sz w:val="20"/>
              </w:rPr>
              <w:br/>
            </w:r>
          </w:p>
          <w:p w:rsidR="00566323" w:rsidRPr="00CD2667" w:rsidRDefault="00566323" w:rsidP="00566323">
            <w:pPr>
              <w:rPr>
                <w:rStyle w:val="txtnormal"/>
                <w:rFonts w:ascii="Arial" w:hAnsi="Arial" w:cs="Arial"/>
                <w:b/>
                <w:bCs/>
                <w:color w:val="C00000"/>
                <w:sz w:val="15"/>
                <w:szCs w:val="15"/>
              </w:rPr>
            </w:pPr>
          </w:p>
          <w:p w:rsidR="00CB6E1C" w:rsidRPr="009239B9" w:rsidRDefault="00566323" w:rsidP="00566323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 w:rsidRPr="00566323">
              <w:rPr>
                <w:rFonts w:ascii="Arial" w:hAnsi="Arial" w:cs="Arial"/>
                <w:b/>
                <w:i/>
                <w:sz w:val="20"/>
              </w:rPr>
              <w:t>VI</w:t>
            </w:r>
            <w:r w:rsidRPr="00566323">
              <w:rPr>
                <w:rFonts w:ascii="Arial" w:hAnsi="Arial" w:cs="Arial"/>
                <w:b/>
                <w:sz w:val="20"/>
              </w:rPr>
              <w:t>AGG</w:t>
            </w:r>
            <w:r w:rsidRPr="00566323">
              <w:rPr>
                <w:rFonts w:ascii="Arial" w:hAnsi="Arial" w:cs="Arial"/>
                <w:b/>
                <w:i/>
                <w:sz w:val="20"/>
              </w:rPr>
              <w:t xml:space="preserve">I IN </w:t>
            </w:r>
            <w:r w:rsidRPr="00566323">
              <w:rPr>
                <w:rFonts w:ascii="Arial" w:hAnsi="Arial" w:cs="Arial"/>
                <w:b/>
                <w:sz w:val="20"/>
              </w:rPr>
              <w:t>ITALIA CLASSI TERZE e QUARTE</w:t>
            </w:r>
            <w:r w:rsidR="00486F46">
              <w:rPr>
                <w:rFonts w:ascii="Arial" w:hAnsi="Arial" w:cs="Arial"/>
                <w:b/>
                <w:sz w:val="20"/>
              </w:rPr>
              <w:t>:</w:t>
            </w:r>
            <w:r w:rsidRPr="00566323">
              <w:rPr>
                <w:rFonts w:ascii="Arial" w:hAnsi="Arial" w:cs="Arial"/>
                <w:sz w:val="20"/>
              </w:rPr>
              <w:t xml:space="preserve">  </w:t>
            </w:r>
            <w:bookmarkStart w:id="0" w:name="_GoBack"/>
            <w:r w:rsidR="00443B78" w:rsidRPr="00486F46">
              <w:rPr>
                <w:rFonts w:ascii="Arial" w:hAnsi="Arial" w:cs="Arial"/>
                <w:b/>
                <w:sz w:val="20"/>
              </w:rPr>
              <w:t>Città del centro Italia</w:t>
            </w:r>
            <w:r w:rsidR="00035EA7" w:rsidRPr="00486F46">
              <w:rPr>
                <w:rFonts w:ascii="Arial" w:hAnsi="Arial" w:cs="Arial"/>
                <w:b/>
                <w:sz w:val="20"/>
              </w:rPr>
              <w:t>- Bologna- Ravenna-S. Marino</w:t>
            </w:r>
            <w:r w:rsidRPr="00486F46">
              <w:rPr>
                <w:rFonts w:ascii="Arial" w:hAnsi="Arial" w:cs="Arial"/>
                <w:b/>
                <w:sz w:val="20"/>
              </w:rPr>
              <w:br/>
            </w:r>
            <w:r w:rsidRPr="00486F46">
              <w:rPr>
                <w:rFonts w:ascii="Arial" w:hAnsi="Arial" w:cs="Arial"/>
                <w:b/>
                <w:sz w:val="20"/>
              </w:rPr>
              <w:br/>
            </w:r>
            <w:bookmarkEnd w:id="0"/>
            <w:r w:rsidRPr="00CD2667">
              <w:rPr>
                <w:rFonts w:ascii="Arial" w:hAnsi="Arial" w:cs="Arial"/>
                <w:i/>
                <w:sz w:val="20"/>
              </w:rPr>
              <w:t>• OBIETTIVI FORMATIVI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1. Educare all’arte di viaggiare per arricchirsi non solo in termini di conoscenze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2. Fare propri principi di turismo responsabile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3. Accrescere la curiosità verso particolari aspetti della cultura italiana complessi architettonici irripetibili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4. Affinare l’apprezzamento per un contesto culturale e/o naturalistico particolarmente vivo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• OBIETTIVI DIDATTICI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1. Avvicinarsi all’architettura e al tessuto urbanistico di una città o all’ambiente di una regione </w:t>
            </w:r>
            <w:r w:rsidRPr="00CD2667">
              <w:rPr>
                <w:rFonts w:ascii="Arial" w:hAnsi="Arial" w:cs="Arial"/>
                <w:i/>
                <w:sz w:val="20"/>
              </w:rPr>
              <w:br/>
            </w:r>
            <w:r w:rsidRPr="00CD2667">
              <w:rPr>
                <w:rFonts w:ascii="Arial" w:hAnsi="Arial" w:cs="Arial"/>
                <w:i/>
                <w:sz w:val="20"/>
              </w:rPr>
              <w:lastRenderedPageBreak/>
              <w:t>2. Approfondire gli aspetti scientifici connessi alla realtà di un territorio e/o di un ecosistema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3. Apprezzare il rapporto dinamico tra artisti del passato e i luoghi dove essi hanno lasciato la loro traccia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4. Avvicinarsi al godimento delle testimonianze artistiche di un luogo </w:t>
            </w:r>
            <w:r w:rsidRPr="00CD2667">
              <w:rPr>
                <w:rFonts w:ascii="Arial" w:hAnsi="Arial" w:cs="Arial"/>
                <w:i/>
                <w:sz w:val="20"/>
              </w:rPr>
              <w:br/>
              <w:t>5. Rivisitare, attraverso le suddette testimonianze artistiche, la storia di grandiose dimore integrate con il contesto architettonico, ambientale e naturalistico, ricostruendone il loro sviluppo diacronico.</w:t>
            </w:r>
            <w:r w:rsidR="00B12B8D">
              <w:rPr>
                <w:rFonts w:ascii="Arial" w:hAnsi="Arial" w:cs="Arial"/>
                <w:i/>
                <w:sz w:val="20"/>
              </w:rPr>
              <w:t> </w:t>
            </w:r>
            <w:r w:rsidR="00B12B8D">
              <w:rPr>
                <w:rFonts w:ascii="Arial" w:hAnsi="Arial" w:cs="Arial"/>
                <w:i/>
                <w:sz w:val="20"/>
              </w:rPr>
              <w:br/>
            </w:r>
            <w:r w:rsidRPr="002455EC">
              <w:rPr>
                <w:rFonts w:ascii="Arial" w:hAnsi="Arial"/>
                <w:i/>
                <w:sz w:val="20"/>
              </w:rPr>
              <w:br/>
            </w:r>
            <w:r w:rsidRPr="002455EC">
              <w:rPr>
                <w:rFonts w:ascii="Arial" w:hAnsi="Arial"/>
                <w:i/>
                <w:sz w:val="20"/>
              </w:rPr>
              <w:br/>
            </w:r>
            <w:r w:rsidRPr="00566323">
              <w:rPr>
                <w:rFonts w:ascii="Arial" w:hAnsi="Arial"/>
                <w:b/>
                <w:i/>
                <w:sz w:val="20"/>
              </w:rPr>
              <w:t>3. VIAGGI ALL’ESTERO CLASSI QUINTE </w:t>
            </w:r>
            <w:r w:rsidR="00035EA7">
              <w:rPr>
                <w:rFonts w:ascii="Arial" w:hAnsi="Arial"/>
                <w:b/>
                <w:i/>
                <w:sz w:val="20"/>
              </w:rPr>
              <w:t>Barcellona o altra capitale europea individuata sulla base dell’offerta più vantaggiosa per gli studenti</w:t>
            </w:r>
            <w:r w:rsidRPr="002455EC">
              <w:rPr>
                <w:rFonts w:ascii="Arial" w:hAnsi="Arial"/>
                <w:i/>
                <w:sz w:val="20"/>
              </w:rPr>
              <w:br/>
            </w:r>
            <w:r w:rsidRPr="002455EC">
              <w:rPr>
                <w:rFonts w:ascii="Arial" w:hAnsi="Arial"/>
                <w:i/>
                <w:sz w:val="20"/>
              </w:rPr>
              <w:br/>
              <w:t>• OBIETTIVI FORMATIVI </w:t>
            </w:r>
            <w:r w:rsidRPr="002455EC">
              <w:rPr>
                <w:rFonts w:ascii="Arial" w:hAnsi="Arial"/>
                <w:i/>
                <w:sz w:val="20"/>
              </w:rPr>
              <w:br/>
              <w:t>1. Educare all’arte di viaggiare per arricchirsi non solo in termini di conoscenze </w:t>
            </w:r>
            <w:r w:rsidRPr="002455EC">
              <w:rPr>
                <w:rFonts w:ascii="Arial" w:hAnsi="Arial"/>
                <w:i/>
                <w:sz w:val="20"/>
              </w:rPr>
              <w:br/>
              <w:t>2. Accrescere la curiosità verso culture straniere </w:t>
            </w:r>
            <w:r w:rsidRPr="002455EC">
              <w:rPr>
                <w:rFonts w:ascii="Arial" w:hAnsi="Arial"/>
                <w:i/>
                <w:sz w:val="20"/>
              </w:rPr>
              <w:br/>
              <w:t>3. Affinare il senso di appartenenza alla casa comune europea </w:t>
            </w:r>
            <w:r w:rsidRPr="002455EC">
              <w:rPr>
                <w:rFonts w:ascii="Arial" w:hAnsi="Arial"/>
                <w:i/>
                <w:sz w:val="20"/>
              </w:rPr>
              <w:br/>
              <w:t>4. Ripensare al viaggio in termini di turismo consapevole </w:t>
            </w:r>
            <w:r w:rsidRPr="002455EC">
              <w:rPr>
                <w:rFonts w:ascii="Arial" w:hAnsi="Arial"/>
                <w:i/>
                <w:sz w:val="20"/>
              </w:rPr>
              <w:br/>
              <w:t>• OBIETTIVI DIDATTICI </w:t>
            </w:r>
            <w:r w:rsidRPr="002455EC">
              <w:rPr>
                <w:rFonts w:ascii="Arial" w:hAnsi="Arial"/>
                <w:i/>
                <w:sz w:val="20"/>
              </w:rPr>
              <w:br/>
              <w:t>1. Affinare la conoscenza delle varie civiltà straniere </w:t>
            </w:r>
            <w:r w:rsidRPr="002455EC">
              <w:rPr>
                <w:rFonts w:ascii="Arial" w:hAnsi="Arial"/>
                <w:i/>
                <w:sz w:val="20"/>
              </w:rPr>
              <w:br/>
              <w:t>2. Accrescere la conoscenza di particolari momenti o fenomeni storici dai segni lasciati dall’uomo sul ter</w:t>
            </w:r>
            <w:r>
              <w:rPr>
                <w:rFonts w:ascii="Arial" w:hAnsi="Arial"/>
                <w:i/>
                <w:sz w:val="20"/>
              </w:rPr>
              <w:t>ritorio, nelle cose e nell’arte.</w:t>
            </w:r>
            <w:r w:rsidRPr="002455EC">
              <w:rPr>
                <w:rFonts w:ascii="Arial" w:hAnsi="Arial"/>
                <w:i/>
                <w:sz w:val="20"/>
              </w:rPr>
              <w:br/>
            </w:r>
          </w:p>
          <w:p w:rsidR="00435D78" w:rsidRPr="009239B9" w:rsidRDefault="00435D78" w:rsidP="00114B94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</w:p>
        </w:tc>
      </w:tr>
      <w:tr w:rsidR="009239B9" w:rsidRPr="00CE1404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9B9" w:rsidRDefault="009239B9" w:rsidP="009239B9">
            <w:pPr>
              <w:numPr>
                <w:ilvl w:val="0"/>
                <w:numId w:val="3"/>
              </w:num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>
              <w:rPr>
                <w:rFonts w:ascii="Gotham Book" w:hAnsi="Gotham Book" w:cs="Arial"/>
                <w:b/>
                <w:sz w:val="22"/>
                <w:szCs w:val="18"/>
              </w:rPr>
              <w:lastRenderedPageBreak/>
              <w:t>Descrizione</w:t>
            </w:r>
          </w:p>
          <w:p w:rsidR="00B12B8D" w:rsidRDefault="00B12B8D" w:rsidP="00B12B8D">
            <w:pPr>
              <w:spacing w:after="120"/>
              <w:ind w:left="360"/>
              <w:rPr>
                <w:rFonts w:ascii="Gotham Book" w:hAnsi="Gotham Book" w:cs="Arial"/>
                <w:b/>
                <w:sz w:val="22"/>
                <w:szCs w:val="18"/>
              </w:rPr>
            </w:pPr>
            <w:r>
              <w:rPr>
                <w:rFonts w:ascii="Gotham Book" w:hAnsi="Gotham Book" w:cs="Arial"/>
                <w:b/>
                <w:sz w:val="22"/>
                <w:szCs w:val="18"/>
              </w:rPr>
              <w:t>In allegato i programmi di ciascun viaggio.</w:t>
            </w:r>
          </w:p>
          <w:p w:rsidR="00C80234" w:rsidRDefault="00C80234" w:rsidP="00C80234">
            <w:pPr>
              <w:pStyle w:val="Paragrafoelenco"/>
              <w:spacing w:after="120"/>
              <w:ind w:left="1065"/>
              <w:rPr>
                <w:rFonts w:ascii="Gotham Book" w:hAnsi="Gotham Book" w:cs="Arial"/>
                <w:i/>
                <w:sz w:val="22"/>
                <w:szCs w:val="18"/>
              </w:rPr>
            </w:pPr>
          </w:p>
          <w:p w:rsidR="00CB6E1C" w:rsidRPr="009239B9" w:rsidRDefault="00CB6E1C" w:rsidP="00CB6E1C">
            <w:pPr>
              <w:pStyle w:val="Paragrafoelenco"/>
              <w:spacing w:after="120"/>
              <w:ind w:left="1065"/>
              <w:rPr>
                <w:rFonts w:ascii="Gotham Book" w:hAnsi="Gotham Book" w:cs="Arial"/>
                <w:i/>
                <w:sz w:val="22"/>
                <w:szCs w:val="18"/>
              </w:rPr>
            </w:pPr>
          </w:p>
        </w:tc>
      </w:tr>
      <w:tr w:rsidR="009239B9" w:rsidRPr="00CE1404" w:rsidTr="00D07B82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9B9" w:rsidRPr="00D07B82" w:rsidRDefault="009239B9" w:rsidP="00D07B82">
            <w:pPr>
              <w:numPr>
                <w:ilvl w:val="0"/>
                <w:numId w:val="3"/>
              </w:num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 w:rsidRPr="009239B9">
              <w:rPr>
                <w:rFonts w:ascii="Gotham Book" w:hAnsi="Gotham Book" w:cs="Arial"/>
                <w:b/>
                <w:sz w:val="22"/>
                <w:szCs w:val="18"/>
              </w:rPr>
              <w:t>Obiettivi misurabili</w:t>
            </w:r>
          </w:p>
        </w:tc>
      </w:tr>
      <w:tr w:rsidR="00D07B82" w:rsidRPr="00CE1404" w:rsidTr="00D07B82">
        <w:trPr>
          <w:trHeight w:val="244"/>
          <w:jc w:val="center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7B82" w:rsidRPr="009239B9" w:rsidRDefault="00D07B82" w:rsidP="00D07B82">
            <w:pPr>
              <w:spacing w:after="120"/>
              <w:ind w:left="113" w:right="113"/>
              <w:jc w:val="center"/>
              <w:rPr>
                <w:rFonts w:ascii="Gotham Book" w:hAnsi="Gotham Book" w:cs="Arial"/>
                <w:b/>
                <w:sz w:val="22"/>
                <w:szCs w:val="18"/>
              </w:rPr>
            </w:pPr>
            <w:r>
              <w:rPr>
                <w:rFonts w:ascii="Gotham Book" w:hAnsi="Gotham Book" w:cs="Arial"/>
                <w:b/>
                <w:sz w:val="22"/>
                <w:szCs w:val="18"/>
              </w:rPr>
              <w:t>Output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B82" w:rsidRPr="00CE1404" w:rsidRDefault="00D07B82" w:rsidP="00877696">
            <w:p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>
              <w:rPr>
                <w:rFonts w:ascii="Gotham Book" w:hAnsi="Gotham Book" w:cs="Arial"/>
                <w:b/>
                <w:sz w:val="22"/>
                <w:szCs w:val="18"/>
              </w:rPr>
              <w:t>Definizione obiettivo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B82" w:rsidRPr="00CE1404" w:rsidRDefault="00D07B82" w:rsidP="00877696">
            <w:p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>
              <w:rPr>
                <w:rFonts w:ascii="Gotham Book" w:hAnsi="Gotham Book" w:cs="Arial"/>
                <w:b/>
                <w:sz w:val="22"/>
                <w:szCs w:val="18"/>
              </w:rPr>
              <w:t>Descrittore - Indicatore</w:t>
            </w:r>
          </w:p>
        </w:tc>
      </w:tr>
      <w:tr w:rsidR="00D07B82" w:rsidRPr="00CE1404" w:rsidTr="00D814CE">
        <w:trPr>
          <w:trHeight w:val="243"/>
          <w:jc w:val="center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B82" w:rsidRPr="009239B9" w:rsidRDefault="00D07B82" w:rsidP="00D07B82">
            <w:pPr>
              <w:spacing w:after="120"/>
              <w:jc w:val="center"/>
              <w:rPr>
                <w:rFonts w:ascii="Gotham Book" w:hAnsi="Gotham Book" w:cs="Arial"/>
                <w:b/>
                <w:sz w:val="22"/>
                <w:szCs w:val="1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82" w:rsidRDefault="00D07B82" w:rsidP="00D814CE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</w:p>
          <w:p w:rsidR="00D84E70" w:rsidRPr="00732DCD" w:rsidRDefault="00732DCD" w:rsidP="00B12B8D">
            <w:pPr>
              <w:spacing w:after="120"/>
              <w:rPr>
                <w:rFonts w:ascii="Gotham Book" w:hAnsi="Gotham Book" w:cs="Arial"/>
              </w:rPr>
            </w:pPr>
            <w:r w:rsidRPr="00732DCD">
              <w:rPr>
                <w:rFonts w:ascii="Gotham Book" w:hAnsi="Gotham Book" w:cs="Arial"/>
              </w:rPr>
              <w:t>Partecipazione di tutte le classi</w:t>
            </w:r>
            <w:r w:rsidR="00C80234">
              <w:rPr>
                <w:rFonts w:ascii="Gotham Book" w:hAnsi="Gotham Book" w:cs="Arial"/>
              </w:rPr>
              <w:t xml:space="preserve"> </w:t>
            </w:r>
            <w:r w:rsidR="00B12B8D">
              <w:rPr>
                <w:rFonts w:ascii="Gotham Book" w:hAnsi="Gotham Book" w:cs="Arial"/>
              </w:rPr>
              <w:t>ai viaggi di Istruzione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B82" w:rsidRPr="00732DCD" w:rsidRDefault="00B12B8D" w:rsidP="00877696">
            <w:pPr>
              <w:spacing w:after="120"/>
              <w:rPr>
                <w:rFonts w:ascii="Gotham Book" w:hAnsi="Gotham Book" w:cs="Arial"/>
                <w:sz w:val="22"/>
                <w:szCs w:val="18"/>
              </w:rPr>
            </w:pPr>
            <w:r>
              <w:rPr>
                <w:rFonts w:ascii="Gotham Book" w:hAnsi="Gotham Book" w:cs="Arial"/>
                <w:sz w:val="22"/>
                <w:szCs w:val="18"/>
              </w:rPr>
              <w:t>n. di alunni e classi partecipanti</w:t>
            </w:r>
          </w:p>
        </w:tc>
      </w:tr>
      <w:tr w:rsidR="00D07B82" w:rsidRPr="00CE1404" w:rsidTr="00D814CE">
        <w:trPr>
          <w:trHeight w:val="243"/>
          <w:jc w:val="center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B82" w:rsidRPr="009239B9" w:rsidRDefault="00D07B82" w:rsidP="00D07B82">
            <w:pPr>
              <w:spacing w:after="120"/>
              <w:jc w:val="center"/>
              <w:rPr>
                <w:rFonts w:ascii="Gotham Book" w:hAnsi="Gotham Book" w:cs="Arial"/>
                <w:b/>
                <w:sz w:val="22"/>
                <w:szCs w:val="1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82" w:rsidRDefault="00D07B82" w:rsidP="00D814CE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</w:p>
          <w:p w:rsidR="00D84E70" w:rsidRPr="00732DCD" w:rsidRDefault="00732DCD" w:rsidP="00D814CE">
            <w:pPr>
              <w:spacing w:after="120"/>
              <w:rPr>
                <w:rFonts w:ascii="Gotham Book" w:hAnsi="Gotham Book" w:cs="Arial"/>
              </w:rPr>
            </w:pPr>
            <w:r w:rsidRPr="00732DCD">
              <w:rPr>
                <w:rFonts w:ascii="Gotham Book" w:hAnsi="Gotham Book" w:cs="Arial"/>
              </w:rPr>
              <w:t>Approfondimento delle tematiche proposte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B82" w:rsidRPr="00732DCD" w:rsidRDefault="00732DCD" w:rsidP="00877696">
            <w:pPr>
              <w:spacing w:after="120"/>
              <w:rPr>
                <w:rFonts w:ascii="Gotham Book" w:hAnsi="Gotham Book" w:cs="Arial"/>
              </w:rPr>
            </w:pPr>
            <w:r w:rsidRPr="00732DCD">
              <w:rPr>
                <w:rFonts w:ascii="Gotham Book" w:hAnsi="Gotham Book" w:cs="Arial"/>
              </w:rPr>
              <w:t>Test</w:t>
            </w:r>
          </w:p>
        </w:tc>
      </w:tr>
      <w:tr w:rsidR="00D814CE" w:rsidRPr="00CE1404" w:rsidTr="00D814CE">
        <w:trPr>
          <w:cantSplit/>
          <w:trHeight w:val="119"/>
          <w:jc w:val="center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14CE" w:rsidRPr="009239B9" w:rsidRDefault="00D814CE" w:rsidP="00D07B82">
            <w:pPr>
              <w:spacing w:after="120"/>
              <w:ind w:left="113" w:right="113"/>
              <w:jc w:val="center"/>
              <w:rPr>
                <w:rFonts w:ascii="Gotham Book" w:hAnsi="Gotham Book" w:cs="Arial"/>
                <w:b/>
                <w:sz w:val="22"/>
                <w:szCs w:val="18"/>
              </w:rPr>
            </w:pPr>
            <w:proofErr w:type="spellStart"/>
            <w:r>
              <w:rPr>
                <w:rFonts w:ascii="Gotham Book" w:hAnsi="Gotham Book" w:cs="Arial"/>
                <w:b/>
                <w:sz w:val="22"/>
                <w:szCs w:val="18"/>
              </w:rPr>
              <w:t>Outcomes</w:t>
            </w:r>
            <w:proofErr w:type="spellEnd"/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70" w:rsidRPr="00D814CE" w:rsidRDefault="00C80234" w:rsidP="00C80234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</w:rPr>
              <w:t>Sviluppo delle competenze civiche e sociali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4CE" w:rsidRPr="00D814CE" w:rsidRDefault="00D84E70" w:rsidP="00877696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t>Sensibile miglioramento</w:t>
            </w:r>
          </w:p>
        </w:tc>
      </w:tr>
      <w:tr w:rsidR="00D814CE" w:rsidRPr="00CE1404" w:rsidTr="00D07B82">
        <w:trPr>
          <w:cantSplit/>
          <w:trHeight w:val="279"/>
          <w:jc w:val="center"/>
        </w:trPr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814CE" w:rsidRPr="009239B9" w:rsidRDefault="00D814CE" w:rsidP="00D07B82">
            <w:pPr>
              <w:spacing w:after="120"/>
              <w:ind w:left="113" w:right="113"/>
              <w:rPr>
                <w:rFonts w:ascii="Gotham Book" w:hAnsi="Gotham Book" w:cs="Arial"/>
                <w:b/>
                <w:sz w:val="22"/>
                <w:szCs w:val="1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E70" w:rsidRPr="009239B9" w:rsidRDefault="00C80234" w:rsidP="00C80234">
            <w:p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>
              <w:rPr>
                <w:rFonts w:ascii="Gotham Book" w:hAnsi="Gotham Book" w:cs="Arial"/>
                <w:b/>
                <w:sz w:val="22"/>
                <w:szCs w:val="18"/>
              </w:rPr>
              <w:t>Rispetto delle regole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4CE" w:rsidRPr="009239B9" w:rsidRDefault="00C80234" w:rsidP="00D07B82">
            <w:p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>
              <w:t>Sensibile miglioramento</w:t>
            </w:r>
          </w:p>
        </w:tc>
      </w:tr>
      <w:tr w:rsidR="00D814CE" w:rsidRPr="00CE1404" w:rsidTr="00D07B82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4CE" w:rsidRPr="009239B9" w:rsidRDefault="00D814CE" w:rsidP="009239B9">
            <w:pPr>
              <w:numPr>
                <w:ilvl w:val="0"/>
                <w:numId w:val="3"/>
              </w:num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 w:rsidRPr="009239B9">
              <w:rPr>
                <w:rFonts w:ascii="Gotham Book" w:hAnsi="Gotham Book" w:cs="Arial"/>
                <w:b/>
                <w:sz w:val="22"/>
                <w:szCs w:val="18"/>
              </w:rPr>
              <w:t>Metodologie</w:t>
            </w:r>
          </w:p>
          <w:p w:rsidR="00D814CE" w:rsidRDefault="00D814CE" w:rsidP="00D814CE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t>Si ricorrerà a metodologie attive come:</w:t>
            </w:r>
          </w:p>
          <w:p w:rsidR="00D814CE" w:rsidRDefault="00D814CE" w:rsidP="00D814CE">
            <w:pPr>
              <w:numPr>
                <w:ilvl w:val="0"/>
                <w:numId w:val="7"/>
              </w:num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proofErr w:type="spellStart"/>
            <w:r>
              <w:rPr>
                <w:rFonts w:ascii="Gotham Book" w:hAnsi="Gotham Book" w:cs="Arial"/>
                <w:i/>
                <w:sz w:val="22"/>
                <w:szCs w:val="18"/>
              </w:rPr>
              <w:t>Laboratorialità</w:t>
            </w:r>
            <w:proofErr w:type="spellEnd"/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 di Progetto</w:t>
            </w:r>
          </w:p>
          <w:p w:rsidR="00D814CE" w:rsidRDefault="00D814CE" w:rsidP="00D814CE">
            <w:pPr>
              <w:numPr>
                <w:ilvl w:val="0"/>
                <w:numId w:val="7"/>
              </w:num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Cooperative e Team </w:t>
            </w:r>
            <w:proofErr w:type="spellStart"/>
            <w:r>
              <w:rPr>
                <w:rFonts w:ascii="Gotham Book" w:hAnsi="Gotham Book" w:cs="Arial"/>
                <w:i/>
                <w:sz w:val="22"/>
                <w:szCs w:val="18"/>
              </w:rPr>
              <w:t>learning</w:t>
            </w:r>
            <w:proofErr w:type="spellEnd"/>
          </w:p>
          <w:p w:rsidR="00D814CE" w:rsidRPr="00984A13" w:rsidRDefault="00D814CE" w:rsidP="00984A13">
            <w:pPr>
              <w:numPr>
                <w:ilvl w:val="0"/>
                <w:numId w:val="7"/>
              </w:num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proofErr w:type="spellStart"/>
            <w:r>
              <w:rPr>
                <w:rFonts w:ascii="Gotham Book" w:hAnsi="Gotham Book" w:cs="Arial"/>
                <w:i/>
                <w:sz w:val="22"/>
                <w:szCs w:val="18"/>
              </w:rPr>
              <w:t>Problem</w:t>
            </w:r>
            <w:proofErr w:type="spellEnd"/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 </w:t>
            </w:r>
            <w:proofErr w:type="spellStart"/>
            <w:r>
              <w:rPr>
                <w:rFonts w:ascii="Gotham Book" w:hAnsi="Gotham Book" w:cs="Arial"/>
                <w:i/>
                <w:sz w:val="22"/>
                <w:szCs w:val="18"/>
              </w:rPr>
              <w:t>solving</w:t>
            </w:r>
            <w:proofErr w:type="spellEnd"/>
          </w:p>
        </w:tc>
      </w:tr>
      <w:tr w:rsidR="00D814CE" w:rsidRPr="00CE1404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4CE" w:rsidRPr="00CE1404" w:rsidRDefault="00D814CE" w:rsidP="009239B9">
            <w:pPr>
              <w:numPr>
                <w:ilvl w:val="0"/>
                <w:numId w:val="3"/>
              </w:numPr>
              <w:spacing w:after="120"/>
              <w:rPr>
                <w:rFonts w:ascii="Gotham Book" w:hAnsi="Gotham Book" w:cs="Arial"/>
                <w:b/>
                <w:sz w:val="22"/>
                <w:szCs w:val="18"/>
              </w:rPr>
            </w:pPr>
            <w:r w:rsidRPr="00CE1404">
              <w:rPr>
                <w:rFonts w:ascii="Gotham Book" w:hAnsi="Gotham Book" w:cs="Arial"/>
                <w:b/>
                <w:sz w:val="22"/>
                <w:szCs w:val="18"/>
              </w:rPr>
              <w:t>Destinatari</w:t>
            </w:r>
          </w:p>
          <w:p w:rsidR="00D814CE" w:rsidRPr="009239B9" w:rsidRDefault="00B12B8D" w:rsidP="00C86F20">
            <w:pPr>
              <w:spacing w:after="120"/>
              <w:ind w:left="7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lastRenderedPageBreak/>
              <w:t>Alunni di tutte le classi dell’IIS L. Costanzo Decollatura</w:t>
            </w:r>
          </w:p>
        </w:tc>
      </w:tr>
      <w:tr w:rsidR="00D814CE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14CE" w:rsidRDefault="00D814CE">
            <w:pPr>
              <w:rPr>
                <w:sz w:val="20"/>
              </w:rPr>
            </w:pPr>
          </w:p>
        </w:tc>
      </w:tr>
      <w:tr w:rsidR="00D814CE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4CE" w:rsidRDefault="00D814CE">
            <w:pPr>
              <w:rPr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1.4 Durata e fasi operative e Diagramma di </w:t>
            </w:r>
            <w:proofErr w:type="spellStart"/>
            <w:r>
              <w:rPr>
                <w:rFonts w:ascii="Arial" w:hAnsi="Arial"/>
                <w:b/>
                <w:sz w:val="20"/>
              </w:rPr>
              <w:t>Gannt</w:t>
            </w:r>
            <w:proofErr w:type="spellEnd"/>
          </w:p>
        </w:tc>
      </w:tr>
      <w:tr w:rsidR="00D814CE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814CE" w:rsidRDefault="00D814CE">
            <w:pPr>
              <w:rPr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Descrivere l'arco temporale </w:t>
            </w:r>
            <w:r w:rsidR="00030A3E">
              <w:rPr>
                <w:rFonts w:ascii="Arial" w:hAnsi="Arial"/>
                <w:i/>
                <w:sz w:val="20"/>
              </w:rPr>
              <w:t>nel quale il progetto si attua,</w:t>
            </w:r>
            <w:r>
              <w:rPr>
                <w:rFonts w:ascii="Arial" w:hAnsi="Arial"/>
                <w:i/>
                <w:sz w:val="20"/>
              </w:rPr>
              <w:t xml:space="preserve"> illustrare le fasi operative individuando le attività da svolgere in un anno finanziario separatamente da quelle da svolgere in un altro. Se serve aggiungi altre righe per ulteriori fasi</w:t>
            </w:r>
          </w:p>
        </w:tc>
      </w:tr>
      <w:tr w:rsidR="00D814CE" w:rsidTr="00397851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4CE" w:rsidRDefault="00D814CE" w:rsidP="00501F0F">
            <w:pPr>
              <w:spacing w:before="120" w:after="120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Arco temporale:</w:t>
            </w:r>
            <w:r w:rsidR="00501F0F">
              <w:rPr>
                <w:rFonts w:ascii="Arial" w:hAnsi="Arial"/>
                <w:b/>
                <w:sz w:val="20"/>
              </w:rPr>
              <w:t xml:space="preserve"> tutto l’an</w:t>
            </w:r>
            <w:r w:rsidR="003D1584">
              <w:rPr>
                <w:rFonts w:ascii="Arial" w:hAnsi="Arial"/>
                <w:b/>
                <w:sz w:val="20"/>
              </w:rPr>
              <w:t>n</w:t>
            </w:r>
            <w:r w:rsidR="00501F0F"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z w:val="20"/>
              </w:rPr>
              <w:t xml:space="preserve">    </w:t>
            </w:r>
          </w:p>
        </w:tc>
      </w:tr>
      <w:tr w:rsidR="00D814CE" w:rsidTr="00481C73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4CE" w:rsidRDefault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Fasi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4CE" w:rsidRPr="00481C73" w:rsidRDefault="00D814CE">
            <w:pPr>
              <w:rPr>
                <w:b/>
                <w:sz w:val="20"/>
              </w:rPr>
            </w:pPr>
            <w:r w:rsidRPr="00481C73">
              <w:rPr>
                <w:b/>
                <w:sz w:val="20"/>
              </w:rPr>
              <w:t>Denominazione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4CE" w:rsidRPr="00481C73" w:rsidRDefault="00D814CE">
            <w:pPr>
              <w:rPr>
                <w:b/>
                <w:sz w:val="20"/>
              </w:rPr>
            </w:pPr>
            <w:r w:rsidRPr="00481C73">
              <w:rPr>
                <w:b/>
                <w:sz w:val="20"/>
              </w:rPr>
              <w:t>Descrizione</w:t>
            </w:r>
          </w:p>
        </w:tc>
      </w:tr>
      <w:tr w:rsidR="00284E09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284E09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Fase 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B12B8D" w:rsidP="009F44F2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Scelta delle destinazioni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8D" w:rsidRDefault="00B12B8D" w:rsidP="00284E09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Scelta della meta in base alle di</w:t>
            </w:r>
            <w:r w:rsidR="00030A3E">
              <w:rPr>
                <w:sz w:val="20"/>
              </w:rPr>
              <w:t>rettiv</w:t>
            </w:r>
            <w:r>
              <w:rPr>
                <w:sz w:val="20"/>
              </w:rPr>
              <w:t>e del Collegio dei docenti e dei consigli di classe</w:t>
            </w:r>
          </w:p>
        </w:tc>
      </w:tr>
      <w:tr w:rsidR="00284E09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284E09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Fase 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284E09" w:rsidP="00C80234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Individuazione alunni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B12B8D" w:rsidP="00C80234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Indagine nelle varie classi</w:t>
            </w:r>
          </w:p>
        </w:tc>
      </w:tr>
      <w:tr w:rsidR="00B12B8D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8D" w:rsidRDefault="00B12B8D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Fase 3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8D" w:rsidRDefault="00B12B8D" w:rsidP="00C80234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Raccolta del primo acconto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8D" w:rsidRDefault="00B12B8D" w:rsidP="00C80234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Gli alunni vengono invitati a versare un acconto di 50 euro</w:t>
            </w:r>
          </w:p>
        </w:tc>
      </w:tr>
      <w:tr w:rsidR="00284E09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284E09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Fase 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B12B8D" w:rsidP="009F44F2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Indagine di mercato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B12B8D" w:rsidP="00C80234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Invio lettere di invito alle agenzie in base ad elenco fornitori</w:t>
            </w:r>
          </w:p>
        </w:tc>
      </w:tr>
      <w:tr w:rsidR="00992670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70" w:rsidRDefault="00992670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Fase 4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70" w:rsidRDefault="00992670" w:rsidP="009F44F2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Preparazione elenchi e raccolta della documentazione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3E" w:rsidRDefault="00992670" w:rsidP="00030A3E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 xml:space="preserve">Si preparano gli elenchi degli alunni, i docenti accompagnatori, </w:t>
            </w:r>
            <w:r w:rsidR="00030A3E">
              <w:rPr>
                <w:sz w:val="20"/>
              </w:rPr>
              <w:t>vengono versati in banca</w:t>
            </w:r>
          </w:p>
          <w:p w:rsidR="00992670" w:rsidRDefault="00030A3E" w:rsidP="00030A3E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 xml:space="preserve">Primo e secondo acconto. </w:t>
            </w:r>
          </w:p>
        </w:tc>
      </w:tr>
      <w:tr w:rsidR="00992670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70" w:rsidRDefault="00992670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Fase 5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70" w:rsidRDefault="00984A13" w:rsidP="009F44F2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Preparazione degli alunni alle visite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70" w:rsidRDefault="00030A3E" w:rsidP="00C80234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Attraverso la rete e testi scolastici</w:t>
            </w:r>
          </w:p>
        </w:tc>
      </w:tr>
      <w:tr w:rsidR="00284E09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992670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Fase 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030A3E" w:rsidP="009F44F2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Partecipazione al viaggio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030A3E" w:rsidP="00284E09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Raccolta materiali</w:t>
            </w:r>
            <w:r w:rsidR="00284E09">
              <w:rPr>
                <w:sz w:val="20"/>
              </w:rPr>
              <w:t xml:space="preserve">, pubblicazione sul sito. </w:t>
            </w:r>
          </w:p>
        </w:tc>
      </w:tr>
      <w:tr w:rsidR="00992670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70" w:rsidRDefault="00992670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Fase 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70" w:rsidRDefault="00992670" w:rsidP="009F44F2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Ricaduta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70" w:rsidRDefault="00992670" w:rsidP="00030A3E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 xml:space="preserve">Dopo la partecipazione somministrazione di un compito autentico in cui si fa un report </w:t>
            </w:r>
            <w:r w:rsidR="00030A3E">
              <w:rPr>
                <w:sz w:val="20"/>
              </w:rPr>
              <w:t xml:space="preserve">del viaggio </w:t>
            </w:r>
            <w:r>
              <w:rPr>
                <w:sz w:val="20"/>
              </w:rPr>
              <w:t xml:space="preserve">accompagnato da una breve </w:t>
            </w:r>
            <w:proofErr w:type="spellStart"/>
            <w:r>
              <w:rPr>
                <w:sz w:val="20"/>
              </w:rPr>
              <w:t>storitelling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84E09" w:rsidTr="00D814C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992670" w:rsidP="00D814C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Fase 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284E09" w:rsidP="00BA53D2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>Rendicontazione sociale</w:t>
            </w:r>
          </w:p>
        </w:tc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E09" w:rsidRDefault="00284E09" w:rsidP="00BA53D2">
            <w:pPr>
              <w:spacing w:before="60" w:afterLines="60" w:after="144"/>
              <w:rPr>
                <w:sz w:val="20"/>
              </w:rPr>
            </w:pPr>
            <w:r>
              <w:rPr>
                <w:sz w:val="20"/>
              </w:rPr>
              <w:t xml:space="preserve"> Interventi degli alunni coinvolti </w:t>
            </w:r>
            <w:r w:rsidRPr="00284E09">
              <w:rPr>
                <w:sz w:val="20"/>
              </w:rPr>
              <w:t>durante la manifestazione di fine anno.</w:t>
            </w:r>
          </w:p>
        </w:tc>
      </w:tr>
      <w:tr w:rsidR="00284E09" w:rsidTr="006E05FE">
        <w:trPr>
          <w:trHeight w:val="20"/>
          <w:jc w:val="center"/>
        </w:trPr>
        <w:tc>
          <w:tcPr>
            <w:tcW w:w="912" w:type="dxa"/>
            <w:tcBorders>
              <w:top w:val="single" w:sz="4" w:space="0" w:color="auto"/>
            </w:tcBorders>
            <w:vAlign w:val="bottom"/>
          </w:tcPr>
          <w:p w:rsidR="00284E09" w:rsidRDefault="00284E09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284E09" w:rsidRDefault="00284E09">
            <w:pPr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bottom"/>
          </w:tcPr>
          <w:p w:rsidR="00284E09" w:rsidRDefault="00284E09">
            <w:pPr>
              <w:rPr>
                <w:sz w:val="20"/>
              </w:rPr>
            </w:pPr>
          </w:p>
        </w:tc>
        <w:tc>
          <w:tcPr>
            <w:tcW w:w="6214" w:type="dxa"/>
            <w:gridSpan w:val="2"/>
            <w:tcBorders>
              <w:top w:val="single" w:sz="4" w:space="0" w:color="auto"/>
            </w:tcBorders>
            <w:vAlign w:val="bottom"/>
          </w:tcPr>
          <w:p w:rsidR="00284E09" w:rsidRDefault="00284E09">
            <w:pPr>
              <w:rPr>
                <w:sz w:val="20"/>
              </w:rPr>
            </w:pPr>
          </w:p>
        </w:tc>
      </w:tr>
      <w:tr w:rsidR="00284E09" w:rsidTr="00397851">
        <w:trPr>
          <w:trHeight w:val="20"/>
          <w:jc w:val="center"/>
        </w:trPr>
        <w:tc>
          <w:tcPr>
            <w:tcW w:w="10103" w:type="dxa"/>
            <w:gridSpan w:val="6"/>
            <w:tcBorders>
              <w:bottom w:val="single" w:sz="4" w:space="0" w:color="auto"/>
            </w:tcBorders>
            <w:vAlign w:val="bottom"/>
          </w:tcPr>
          <w:p w:rsidR="00284E09" w:rsidRDefault="00284E09" w:rsidP="00481C73">
            <w:pPr>
              <w:spacing w:before="120" w:after="120"/>
              <w:rPr>
                <w:sz w:val="20"/>
              </w:rPr>
            </w:pP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</w:tcBorders>
            <w:vAlign w:val="bottom"/>
          </w:tcPr>
          <w:p w:rsidR="00284E09" w:rsidRDefault="00284E09" w:rsidP="00DA052B">
            <w:pPr>
              <w:rPr>
                <w:rFonts w:ascii="Arial" w:hAnsi="Arial"/>
                <w:b/>
                <w:sz w:val="20"/>
              </w:rPr>
            </w:pP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bottom w:val="single" w:sz="4" w:space="0" w:color="auto"/>
            </w:tcBorders>
            <w:vAlign w:val="bottom"/>
          </w:tcPr>
          <w:p w:rsidR="00284E09" w:rsidRPr="00DA052B" w:rsidRDefault="00284E09" w:rsidP="00DA052B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1.5 - Risorse umane</w:t>
            </w: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bottom"/>
          </w:tcPr>
          <w:p w:rsidR="00284E09" w:rsidRPr="00DA052B" w:rsidRDefault="00284E09" w:rsidP="00DA052B">
            <w:pPr>
              <w:rPr>
                <w:rFonts w:ascii="Arial" w:hAnsi="Arial"/>
                <w:b/>
                <w:sz w:val="20"/>
              </w:rPr>
            </w:pPr>
            <w:r w:rsidRPr="006E17D5">
              <w:rPr>
                <w:rFonts w:ascii="Arial" w:hAnsi="Arial"/>
                <w:i/>
                <w:sz w:val="20"/>
              </w:rPr>
              <w:t>Indicare i profili di riferimento dei docenti, dei non docenti e dei collaboratori esterni che si prevede di utilizzare. Indicare i nominativi delle persone che ricopriranno ruoli rilevanti. Separare le utilizzazioni per anno finanziario.</w:t>
            </w:r>
          </w:p>
        </w:tc>
      </w:tr>
      <w:tr w:rsidR="00284E09" w:rsidRPr="00CE1404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E09" w:rsidRDefault="00992670" w:rsidP="00030A3E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Docenti delle classi </w:t>
            </w:r>
            <w:r w:rsidR="00030A3E">
              <w:rPr>
                <w:rFonts w:ascii="Gotham Book" w:hAnsi="Gotham Book" w:cs="Arial"/>
                <w:i/>
                <w:sz w:val="22"/>
                <w:szCs w:val="18"/>
              </w:rPr>
              <w:t>interessate. Accompagnatore per alunno con difficoltà motoria.</w:t>
            </w:r>
          </w:p>
          <w:p w:rsidR="00984A13" w:rsidRDefault="00984A13" w:rsidP="00030A3E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t>In</w:t>
            </w:r>
            <w:r w:rsidR="00443B78">
              <w:rPr>
                <w:rFonts w:ascii="Gotham Book" w:hAnsi="Gotham Book" w:cs="Arial"/>
                <w:i/>
                <w:sz w:val="22"/>
                <w:szCs w:val="18"/>
              </w:rPr>
              <w:t xml:space="preserve"> Particolare: Viaggio in Campania</w:t>
            </w:r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 n. 4 accompagnatori</w:t>
            </w:r>
          </w:p>
          <w:p w:rsidR="00984A13" w:rsidRDefault="00984A13" w:rsidP="00030A3E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           </w:t>
            </w:r>
            <w:r w:rsidR="00443B78">
              <w:rPr>
                <w:rFonts w:ascii="Gotham Book" w:hAnsi="Gotham Book" w:cs="Arial"/>
                <w:i/>
                <w:sz w:val="22"/>
                <w:szCs w:val="18"/>
              </w:rPr>
              <w:t xml:space="preserve">              Viaggio in centro Italia </w:t>
            </w:r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n. 5 accompagnatori </w:t>
            </w:r>
          </w:p>
          <w:p w:rsidR="00984A13" w:rsidRPr="00CE1404" w:rsidRDefault="00984A13" w:rsidP="00443B78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 </w:t>
            </w:r>
            <w:r w:rsidR="00443B78">
              <w:rPr>
                <w:rFonts w:ascii="Gotham Book" w:hAnsi="Gotham Book" w:cs="Arial"/>
                <w:i/>
                <w:sz w:val="22"/>
                <w:szCs w:val="18"/>
              </w:rPr>
              <w:t xml:space="preserve">                       Viaggio all’estero </w:t>
            </w:r>
            <w:r>
              <w:rPr>
                <w:rFonts w:ascii="Gotham Book" w:hAnsi="Gotham Book" w:cs="Arial"/>
                <w:i/>
                <w:sz w:val="22"/>
                <w:szCs w:val="18"/>
              </w:rPr>
              <w:t>4 accompagnatori</w:t>
            </w:r>
            <w:r w:rsidR="00443B78">
              <w:rPr>
                <w:rFonts w:ascii="Gotham Book" w:hAnsi="Gotham Book" w:cs="Arial"/>
                <w:i/>
                <w:sz w:val="22"/>
                <w:szCs w:val="18"/>
              </w:rPr>
              <w:t>+1 accompagnatore per alunno diversamente abile</w:t>
            </w: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</w:tcBorders>
            <w:vAlign w:val="bottom"/>
          </w:tcPr>
          <w:p w:rsidR="00284E09" w:rsidRDefault="00284E09" w:rsidP="00DA052B">
            <w:pPr>
              <w:rPr>
                <w:rFonts w:ascii="Arial" w:hAnsi="Arial"/>
                <w:b/>
                <w:sz w:val="20"/>
              </w:rPr>
            </w:pP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bottom w:val="single" w:sz="4" w:space="0" w:color="auto"/>
            </w:tcBorders>
            <w:vAlign w:val="bottom"/>
          </w:tcPr>
          <w:p w:rsidR="00284E09" w:rsidRPr="00DA052B" w:rsidRDefault="00284E09" w:rsidP="00DA052B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1.6 - Beni e servizi</w:t>
            </w: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bottom"/>
          </w:tcPr>
          <w:p w:rsidR="00284E09" w:rsidRPr="00C151A5" w:rsidRDefault="00284E09" w:rsidP="00DA052B">
            <w:pPr>
              <w:rPr>
                <w:rFonts w:ascii="Arial" w:hAnsi="Arial"/>
                <w:i/>
                <w:sz w:val="20"/>
              </w:rPr>
            </w:pPr>
            <w:r w:rsidRPr="00C151A5">
              <w:rPr>
                <w:rFonts w:ascii="Arial" w:hAnsi="Arial"/>
                <w:i/>
                <w:sz w:val="20"/>
              </w:rPr>
              <w:t xml:space="preserve">Indicare le risorse logistiche ed organizzative che si prevede di utilizzare per la realizzazione. </w:t>
            </w:r>
          </w:p>
          <w:p w:rsidR="00284E09" w:rsidRPr="00DA052B" w:rsidRDefault="00284E09" w:rsidP="00DA052B">
            <w:pPr>
              <w:rPr>
                <w:rFonts w:ascii="Arial" w:hAnsi="Arial"/>
                <w:b/>
                <w:sz w:val="20"/>
              </w:rPr>
            </w:pPr>
            <w:r w:rsidRPr="00C151A5">
              <w:rPr>
                <w:rFonts w:ascii="Arial" w:hAnsi="Arial"/>
                <w:i/>
                <w:sz w:val="20"/>
              </w:rPr>
              <w:t>Separare gli acquisti da effettuare per anno finanziario.</w:t>
            </w:r>
          </w:p>
        </w:tc>
      </w:tr>
      <w:tr w:rsidR="00284E09" w:rsidRPr="00CE1404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374" w:rsidRPr="00CE1404" w:rsidRDefault="00030A3E" w:rsidP="00030A3E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t>Autobus, albergo,</w:t>
            </w:r>
            <w:r w:rsidR="00984A13">
              <w:rPr>
                <w:rFonts w:ascii="Gotham Book" w:hAnsi="Gotham Book" w:cs="Arial"/>
                <w:i/>
                <w:sz w:val="22"/>
                <w:szCs w:val="18"/>
              </w:rPr>
              <w:t xml:space="preserve"> aereo,</w:t>
            </w:r>
            <w:r>
              <w:rPr>
                <w:rFonts w:ascii="Gotham Book" w:hAnsi="Gotham Book" w:cs="Arial"/>
                <w:i/>
                <w:sz w:val="22"/>
                <w:szCs w:val="18"/>
              </w:rPr>
              <w:t xml:space="preserve"> guide dove richieste il tutto a carico degli alunni.</w:t>
            </w: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</w:tcBorders>
            <w:vAlign w:val="bottom"/>
          </w:tcPr>
          <w:p w:rsidR="00284E09" w:rsidRDefault="00284E09" w:rsidP="00DA052B">
            <w:pPr>
              <w:rPr>
                <w:rFonts w:ascii="Arial" w:hAnsi="Arial"/>
                <w:b/>
                <w:sz w:val="20"/>
              </w:rPr>
            </w:pPr>
          </w:p>
          <w:p w:rsidR="00984A13" w:rsidRDefault="00984A13" w:rsidP="00DA052B">
            <w:pPr>
              <w:rPr>
                <w:rFonts w:ascii="Arial" w:hAnsi="Arial"/>
                <w:b/>
                <w:sz w:val="20"/>
              </w:rPr>
            </w:pPr>
          </w:p>
          <w:p w:rsidR="00984A13" w:rsidRDefault="00984A13" w:rsidP="00DA052B">
            <w:pPr>
              <w:rPr>
                <w:rFonts w:ascii="Arial" w:hAnsi="Arial"/>
                <w:b/>
                <w:sz w:val="20"/>
              </w:rPr>
            </w:pPr>
          </w:p>
          <w:p w:rsidR="00984A13" w:rsidRDefault="00984A13" w:rsidP="00DA052B">
            <w:pPr>
              <w:rPr>
                <w:rFonts w:ascii="Arial" w:hAnsi="Arial"/>
                <w:b/>
                <w:sz w:val="20"/>
              </w:rPr>
            </w:pPr>
          </w:p>
          <w:p w:rsidR="00984A13" w:rsidRDefault="00984A13" w:rsidP="00DA052B">
            <w:pPr>
              <w:rPr>
                <w:rFonts w:ascii="Arial" w:hAnsi="Arial"/>
                <w:b/>
                <w:sz w:val="20"/>
              </w:rPr>
            </w:pPr>
          </w:p>
          <w:p w:rsidR="00984A13" w:rsidRDefault="00984A13" w:rsidP="00DA052B">
            <w:pPr>
              <w:rPr>
                <w:rFonts w:ascii="Arial" w:hAnsi="Arial"/>
                <w:b/>
                <w:sz w:val="20"/>
              </w:rPr>
            </w:pPr>
          </w:p>
          <w:p w:rsidR="00984A13" w:rsidRDefault="00984A13" w:rsidP="00DA052B">
            <w:pPr>
              <w:rPr>
                <w:rFonts w:ascii="Arial" w:hAnsi="Arial"/>
                <w:b/>
                <w:sz w:val="20"/>
              </w:rPr>
            </w:pPr>
          </w:p>
          <w:p w:rsidR="00984A13" w:rsidRPr="00DA052B" w:rsidRDefault="00984A13" w:rsidP="00DA052B">
            <w:pPr>
              <w:rPr>
                <w:rFonts w:ascii="Arial" w:hAnsi="Arial"/>
                <w:b/>
                <w:sz w:val="20"/>
              </w:rPr>
            </w:pP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bottom w:val="single" w:sz="4" w:space="0" w:color="auto"/>
            </w:tcBorders>
            <w:vAlign w:val="bottom"/>
          </w:tcPr>
          <w:p w:rsidR="00284E09" w:rsidRDefault="00284E09" w:rsidP="006E17D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1.7. Collegamenti operativi e finanziari con altri programmi di intervento</w:t>
            </w:r>
          </w:p>
        </w:tc>
      </w:tr>
      <w:tr w:rsidR="00284E09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bottom"/>
          </w:tcPr>
          <w:p w:rsidR="00284E09" w:rsidRDefault="00284E09" w:rsidP="00DA052B">
            <w:pPr>
              <w:rPr>
                <w:rFonts w:ascii="Arial" w:hAnsi="Arial"/>
                <w:b/>
                <w:sz w:val="20"/>
              </w:rPr>
            </w:pPr>
            <w:r w:rsidRPr="00C151A5">
              <w:rPr>
                <w:rFonts w:ascii="Arial" w:hAnsi="Arial"/>
                <w:i/>
                <w:sz w:val="20"/>
              </w:rPr>
              <w:t xml:space="preserve">Indicare </w:t>
            </w:r>
            <w:r>
              <w:rPr>
                <w:rFonts w:ascii="Arial" w:hAnsi="Arial"/>
                <w:i/>
                <w:sz w:val="20"/>
              </w:rPr>
              <w:t>i progetti, gli interventi e le attività dipendenti da altri fonti finanziarie e/o da altri programmi di intervento</w:t>
            </w:r>
          </w:p>
        </w:tc>
      </w:tr>
      <w:tr w:rsidR="00284E09" w:rsidRPr="00CE1404" w:rsidTr="006E05FE">
        <w:trPr>
          <w:trHeight w:val="20"/>
          <w:jc w:val="center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E09" w:rsidRPr="00CE1404" w:rsidRDefault="00284E09" w:rsidP="00443B78">
            <w:pPr>
              <w:spacing w:after="120"/>
              <w:rPr>
                <w:rFonts w:ascii="Gotham Book" w:hAnsi="Gotham Book" w:cs="Arial"/>
                <w:i/>
                <w:sz w:val="22"/>
                <w:szCs w:val="18"/>
              </w:rPr>
            </w:pPr>
            <w:r>
              <w:rPr>
                <w:rFonts w:ascii="Gotham Book" w:hAnsi="Gotham Book" w:cs="Arial"/>
                <w:i/>
                <w:sz w:val="22"/>
                <w:szCs w:val="18"/>
              </w:rPr>
              <w:t>Progetto Cittadinanza.</w:t>
            </w:r>
            <w:r w:rsidR="00992670">
              <w:rPr>
                <w:rFonts w:ascii="Gotham Book" w:hAnsi="Gotham Book" w:cs="Arial"/>
                <w:i/>
                <w:sz w:val="22"/>
                <w:szCs w:val="18"/>
              </w:rPr>
              <w:t xml:space="preserve"> </w:t>
            </w:r>
          </w:p>
        </w:tc>
      </w:tr>
    </w:tbl>
    <w:p w:rsidR="00540666" w:rsidRDefault="00540666" w:rsidP="00540666">
      <w:pPr>
        <w:pStyle w:val="font5"/>
        <w:spacing w:before="120" w:after="0"/>
      </w:pPr>
      <w:r>
        <w:t>NOTE</w:t>
      </w:r>
    </w:p>
    <w:p w:rsidR="00540666" w:rsidRDefault="00540666" w:rsidP="00540666">
      <w:pPr>
        <w:rPr>
          <w:sz w:val="20"/>
          <w:szCs w:val="20"/>
        </w:rPr>
      </w:pPr>
    </w:p>
    <w:p w:rsidR="00540666" w:rsidRDefault="00540666" w:rsidP="00540666">
      <w:pPr>
        <w:rPr>
          <w:sz w:val="20"/>
          <w:szCs w:val="20"/>
        </w:rPr>
      </w:pPr>
      <w:r w:rsidRPr="00540666">
        <w:rPr>
          <w:sz w:val="20"/>
          <w:szCs w:val="20"/>
        </w:rPr>
        <w:t>Data 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57D88">
        <w:rPr>
          <w:sz w:val="20"/>
          <w:szCs w:val="20"/>
        </w:rPr>
        <w:t xml:space="preserve">       Il Responsabile del progetto</w:t>
      </w:r>
    </w:p>
    <w:p w:rsidR="00F57D88" w:rsidRDefault="00F57D88" w:rsidP="00540666">
      <w:pPr>
        <w:rPr>
          <w:sz w:val="20"/>
          <w:szCs w:val="20"/>
        </w:rPr>
      </w:pPr>
    </w:p>
    <w:p w:rsidR="00F57D88" w:rsidRDefault="00F57D88" w:rsidP="00F57D8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F57D88" w:rsidRDefault="00F57D88" w:rsidP="00F57D88">
      <w:pPr>
        <w:jc w:val="center"/>
        <w:rPr>
          <w:sz w:val="20"/>
          <w:szCs w:val="20"/>
        </w:rPr>
      </w:pPr>
    </w:p>
    <w:p w:rsidR="00F57D88" w:rsidRDefault="00F57D88" w:rsidP="00F57D88">
      <w:pPr>
        <w:jc w:val="center"/>
        <w:rPr>
          <w:sz w:val="20"/>
          <w:szCs w:val="20"/>
        </w:rPr>
      </w:pPr>
      <w:r>
        <w:rPr>
          <w:sz w:val="20"/>
          <w:szCs w:val="20"/>
        </w:rPr>
        <w:t>Responsabile del Programma di intervento</w:t>
      </w:r>
    </w:p>
    <w:p w:rsidR="00F57D88" w:rsidRDefault="00F57D88" w:rsidP="00F57D88">
      <w:pPr>
        <w:jc w:val="right"/>
        <w:rPr>
          <w:sz w:val="20"/>
          <w:szCs w:val="20"/>
        </w:rPr>
      </w:pPr>
    </w:p>
    <w:p w:rsidR="00F57D88" w:rsidRDefault="00F57D88" w:rsidP="00F57D88">
      <w:pPr>
        <w:jc w:val="right"/>
        <w:rPr>
          <w:sz w:val="20"/>
          <w:szCs w:val="20"/>
        </w:rPr>
      </w:pPr>
    </w:p>
    <w:p w:rsidR="00F57D88" w:rsidRDefault="00F57D88" w:rsidP="00F57D88">
      <w:pPr>
        <w:jc w:val="right"/>
        <w:rPr>
          <w:sz w:val="20"/>
          <w:szCs w:val="20"/>
        </w:rPr>
      </w:pPr>
    </w:p>
    <w:p w:rsidR="00F57D88" w:rsidRDefault="00F57D88" w:rsidP="00F57D88">
      <w:pPr>
        <w:jc w:val="center"/>
        <w:rPr>
          <w:sz w:val="20"/>
          <w:szCs w:val="20"/>
        </w:rPr>
      </w:pPr>
      <w:r>
        <w:rPr>
          <w:sz w:val="20"/>
          <w:szCs w:val="20"/>
        </w:rPr>
        <w:t>Il Dirigente scolastico</w:t>
      </w:r>
    </w:p>
    <w:p w:rsidR="00D6010D" w:rsidRDefault="00D6010D" w:rsidP="00F57D8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(dott. Antonio </w:t>
      </w:r>
      <w:proofErr w:type="spellStart"/>
      <w:r>
        <w:rPr>
          <w:sz w:val="20"/>
          <w:szCs w:val="20"/>
        </w:rPr>
        <w:t>Caligiuri</w:t>
      </w:r>
      <w:proofErr w:type="spellEnd"/>
      <w:r>
        <w:rPr>
          <w:sz w:val="20"/>
          <w:szCs w:val="20"/>
        </w:rPr>
        <w:t>)</w:t>
      </w:r>
    </w:p>
    <w:p w:rsidR="00435D78" w:rsidRPr="00540666" w:rsidRDefault="00435D78" w:rsidP="00F57D88">
      <w:pPr>
        <w:jc w:val="center"/>
        <w:rPr>
          <w:sz w:val="20"/>
          <w:szCs w:val="20"/>
        </w:rPr>
      </w:pPr>
    </w:p>
    <w:p w:rsidR="00435D78" w:rsidRDefault="00435D78">
      <w:pPr>
        <w:pStyle w:val="Titolo"/>
        <w:spacing w:line="240" w:lineRule="auto"/>
        <w:jc w:val="left"/>
        <w:rPr>
          <w:rFonts w:ascii="Arial" w:hAnsi="Arial"/>
          <w:b w:val="0"/>
          <w:sz w:val="22"/>
        </w:rPr>
      </w:pPr>
    </w:p>
    <w:sectPr w:rsidR="00435D78" w:rsidSect="006F5FCC">
      <w:headerReference w:type="default" r:id="rId8"/>
      <w:footerReference w:type="default" r:id="rId9"/>
      <w:pgSz w:w="11907" w:h="15819" w:code="9"/>
      <w:pgMar w:top="680" w:right="680" w:bottom="680" w:left="680" w:header="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8C4" w:rsidRDefault="009058C4">
      <w:r>
        <w:separator/>
      </w:r>
    </w:p>
  </w:endnote>
  <w:endnote w:type="continuationSeparator" w:id="0">
    <w:p w:rsidR="009058C4" w:rsidRDefault="0090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65C" w:rsidRDefault="00BA53D2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B065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86F4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65C" w:rsidRDefault="00CB065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8C4" w:rsidRDefault="009058C4">
      <w:r>
        <w:separator/>
      </w:r>
    </w:p>
  </w:footnote>
  <w:footnote w:type="continuationSeparator" w:id="0">
    <w:p w:rsidR="009058C4" w:rsidRDefault="00905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591" w:type="dxa"/>
      <w:tblInd w:w="-469" w:type="dxa"/>
      <w:tblLook w:val="04A0" w:firstRow="1" w:lastRow="0" w:firstColumn="1" w:lastColumn="0" w:noHBand="0" w:noVBand="1"/>
    </w:tblPr>
    <w:tblGrid>
      <w:gridCol w:w="1041"/>
      <w:gridCol w:w="9134"/>
      <w:gridCol w:w="1416"/>
    </w:tblGrid>
    <w:tr w:rsidR="006F5FCC" w:rsidRPr="002A7EE8" w:rsidTr="00DD5987">
      <w:trPr>
        <w:trHeight w:val="240"/>
      </w:trPr>
      <w:tc>
        <w:tcPr>
          <w:tcW w:w="1041" w:type="dxa"/>
        </w:tcPr>
        <w:p w:rsidR="006F5FCC" w:rsidRPr="002A7EE8" w:rsidRDefault="004C353D" w:rsidP="00AD5362">
          <w:pPr>
            <w:tabs>
              <w:tab w:val="left" w:pos="3940"/>
              <w:tab w:val="center" w:pos="4164"/>
            </w:tabs>
            <w:rPr>
              <w:b/>
              <w:sz w:val="20"/>
              <w:szCs w:val="20"/>
            </w:rPr>
          </w:pPr>
          <w:r>
            <w:rPr>
              <w:b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186690</wp:posOffset>
                </wp:positionV>
                <wp:extent cx="478790" cy="528955"/>
                <wp:effectExtent l="19050" t="0" r="0" b="0"/>
                <wp:wrapSquare wrapText="bothSides"/>
                <wp:docPr id="2" name="Immagine 1" descr="http://www.quirinale.it/qrnw/statico/simboli/emblema/immagini/emblema_g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quirinale.it/qrnw/statico/simboli/emblema/immagini/emblema_g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790" cy="528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191" w:type="dxa"/>
          <w:tcBorders>
            <w:bottom w:val="single" w:sz="4" w:space="0" w:color="auto"/>
          </w:tcBorders>
        </w:tcPr>
        <w:p w:rsidR="006F5FCC" w:rsidRPr="00DD5987" w:rsidRDefault="006F5FCC" w:rsidP="00AD5362">
          <w:pPr>
            <w:tabs>
              <w:tab w:val="left" w:pos="3940"/>
              <w:tab w:val="center" w:pos="4164"/>
            </w:tabs>
            <w:jc w:val="center"/>
            <w:rPr>
              <w:b/>
              <w:sz w:val="18"/>
              <w:szCs w:val="20"/>
            </w:rPr>
          </w:pPr>
          <w:r w:rsidRPr="00DD5987">
            <w:rPr>
              <w:b/>
              <w:sz w:val="22"/>
              <w:szCs w:val="20"/>
            </w:rPr>
            <w:t xml:space="preserve">ISTITUTO d’ISTRUZIONE SUPERIORE </w:t>
          </w:r>
          <w:r w:rsidRPr="00DD5987">
            <w:rPr>
              <w:b/>
              <w:color w:val="000000"/>
              <w:szCs w:val="20"/>
            </w:rPr>
            <w:t>L</w:t>
          </w:r>
          <w:r w:rsidRPr="00DD5987">
            <w:rPr>
              <w:b/>
              <w:color w:val="000000"/>
              <w:sz w:val="18"/>
              <w:szCs w:val="20"/>
            </w:rPr>
            <w:t xml:space="preserve">. </w:t>
          </w:r>
          <w:r w:rsidRPr="00DD5987">
            <w:rPr>
              <w:b/>
              <w:color w:val="000000"/>
              <w:sz w:val="36"/>
              <w:szCs w:val="38"/>
            </w:rPr>
            <w:t>C</w:t>
          </w:r>
          <w:r w:rsidRPr="00DD5987">
            <w:rPr>
              <w:b/>
              <w:color w:val="000000"/>
              <w:sz w:val="36"/>
              <w:szCs w:val="40"/>
            </w:rPr>
            <w:t>O</w:t>
          </w:r>
          <w:r w:rsidRPr="00DD5987">
            <w:rPr>
              <w:b/>
              <w:color w:val="000000"/>
              <w:sz w:val="40"/>
              <w:szCs w:val="42"/>
            </w:rPr>
            <w:t>S</w:t>
          </w:r>
          <w:r w:rsidRPr="00DD5987">
            <w:rPr>
              <w:b/>
              <w:color w:val="000000"/>
              <w:sz w:val="40"/>
              <w:szCs w:val="44"/>
            </w:rPr>
            <w:t>T</w:t>
          </w:r>
          <w:r w:rsidRPr="00DD5987">
            <w:rPr>
              <w:b/>
              <w:color w:val="000000"/>
              <w:sz w:val="44"/>
              <w:szCs w:val="46"/>
            </w:rPr>
            <w:t>A</w:t>
          </w:r>
          <w:r w:rsidRPr="00DD5987">
            <w:rPr>
              <w:b/>
              <w:color w:val="000000"/>
              <w:sz w:val="44"/>
              <w:szCs w:val="48"/>
            </w:rPr>
            <w:t>N</w:t>
          </w:r>
          <w:r w:rsidRPr="00DD5987">
            <w:rPr>
              <w:b/>
              <w:color w:val="000000"/>
              <w:sz w:val="48"/>
              <w:szCs w:val="50"/>
            </w:rPr>
            <w:t>Z</w:t>
          </w:r>
          <w:r w:rsidRPr="00DD5987">
            <w:rPr>
              <w:b/>
              <w:color w:val="000000"/>
              <w:sz w:val="52"/>
              <w:szCs w:val="20"/>
            </w:rPr>
            <w:t>O</w:t>
          </w:r>
          <w:r w:rsidRPr="00DD5987">
            <w:rPr>
              <w:b/>
              <w:sz w:val="18"/>
              <w:szCs w:val="20"/>
            </w:rPr>
            <w:t xml:space="preserve"> </w:t>
          </w:r>
        </w:p>
        <w:p w:rsidR="006F5FCC" w:rsidRPr="00DD5987" w:rsidRDefault="006F5FCC" w:rsidP="00AD5362">
          <w:pPr>
            <w:jc w:val="center"/>
            <w:rPr>
              <w:b/>
              <w:sz w:val="20"/>
              <w:szCs w:val="18"/>
              <w:lang w:val="en-US"/>
            </w:rPr>
          </w:pPr>
          <w:r w:rsidRPr="00DD5987">
            <w:rPr>
              <w:b/>
              <w:sz w:val="24"/>
              <w:szCs w:val="18"/>
            </w:rPr>
            <w:t xml:space="preserve">Viale Stazione, n. 70, 88041 DECOLLATURA (CZ) - Tel. Seg.  </w:t>
          </w:r>
          <w:r w:rsidRPr="00DD5987">
            <w:rPr>
              <w:b/>
              <w:bCs/>
              <w:sz w:val="20"/>
              <w:szCs w:val="18"/>
              <w:lang w:val="en-US"/>
            </w:rPr>
            <w:t>0968/63309  -  0968/61377</w:t>
          </w:r>
        </w:p>
        <w:p w:rsidR="006F5FCC" w:rsidRPr="006F5FCC" w:rsidRDefault="006F5FCC" w:rsidP="00AD5362">
          <w:pPr>
            <w:jc w:val="center"/>
            <w:rPr>
              <w:color w:val="000000"/>
              <w:sz w:val="19"/>
              <w:szCs w:val="19"/>
              <w:lang w:val="en-US"/>
            </w:rPr>
          </w:pPr>
          <w:r w:rsidRPr="006F5FCC">
            <w:rPr>
              <w:color w:val="000000"/>
              <w:sz w:val="18"/>
              <w:szCs w:val="18"/>
              <w:lang w:val="en-US"/>
            </w:rPr>
            <w:t xml:space="preserve">C.F. 99000720799 - </w:t>
          </w:r>
          <w:hyperlink r:id="rId3" w:history="1">
            <w:r w:rsidRPr="006F5FCC">
              <w:rPr>
                <w:color w:val="000000"/>
                <w:sz w:val="18"/>
                <w:szCs w:val="18"/>
                <w:lang w:val="en-US"/>
              </w:rPr>
              <w:t>czis00300n@istruzione.it</w:t>
            </w:r>
          </w:hyperlink>
          <w:r w:rsidRPr="006F5FCC">
            <w:rPr>
              <w:color w:val="000000"/>
              <w:sz w:val="18"/>
              <w:szCs w:val="18"/>
              <w:lang w:val="en-US"/>
            </w:rPr>
            <w:t xml:space="preserve"> – </w:t>
          </w:r>
          <w:hyperlink r:id="rId4" w:history="1">
            <w:r w:rsidRPr="006F5FCC">
              <w:rPr>
                <w:color w:val="000000"/>
                <w:sz w:val="18"/>
                <w:szCs w:val="18"/>
                <w:lang w:val="en-US"/>
              </w:rPr>
              <w:t>czis00300n@pec.istruzione.it</w:t>
            </w:r>
          </w:hyperlink>
          <w:r w:rsidRPr="006F5FCC">
            <w:rPr>
              <w:color w:val="000000"/>
              <w:sz w:val="18"/>
              <w:szCs w:val="18"/>
              <w:lang w:val="en-US"/>
            </w:rPr>
            <w:t xml:space="preserve"> – </w:t>
          </w:r>
          <w:r w:rsidRPr="006F5FCC">
            <w:rPr>
              <w:color w:val="000000"/>
              <w:sz w:val="18"/>
              <w:szCs w:val="18"/>
              <w:u w:val="single"/>
              <w:lang w:val="en-US"/>
            </w:rPr>
            <w:t>www.iiscostanzodecollatura.gov.it</w:t>
          </w:r>
        </w:p>
      </w:tc>
      <w:tc>
        <w:tcPr>
          <w:tcW w:w="1359" w:type="dxa"/>
        </w:tcPr>
        <w:p w:rsidR="006F5FCC" w:rsidRPr="006F5FCC" w:rsidRDefault="006F5FCC" w:rsidP="00AD5362">
          <w:pPr>
            <w:tabs>
              <w:tab w:val="left" w:pos="3940"/>
              <w:tab w:val="center" w:pos="4164"/>
            </w:tabs>
            <w:jc w:val="center"/>
            <w:rPr>
              <w:b/>
              <w:sz w:val="20"/>
              <w:szCs w:val="20"/>
              <w:lang w:val="en-US"/>
            </w:rPr>
          </w:pPr>
        </w:p>
        <w:p w:rsidR="006F5FCC" w:rsidRPr="002A7EE8" w:rsidRDefault="004C353D" w:rsidP="00AD5362">
          <w:pPr>
            <w:tabs>
              <w:tab w:val="left" w:pos="3940"/>
              <w:tab w:val="center" w:pos="4164"/>
            </w:tabs>
            <w:jc w:val="center"/>
            <w:rPr>
              <w:b/>
              <w:sz w:val="20"/>
              <w:szCs w:val="20"/>
            </w:rPr>
          </w:pPr>
          <w:r>
            <w:rPr>
              <w:b/>
              <w:noProof/>
              <w:sz w:val="20"/>
              <w:szCs w:val="20"/>
            </w:rPr>
            <w:drawing>
              <wp:inline distT="0" distB="0" distL="0" distR="0">
                <wp:extent cx="666750" cy="466725"/>
                <wp:effectExtent l="19050" t="0" r="76200" b="66675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pic:spPr>
                    </pic:pic>
                  </a:graphicData>
                </a:graphic>
              </wp:inline>
            </w:drawing>
          </w:r>
        </w:p>
      </w:tc>
    </w:tr>
  </w:tbl>
  <w:p w:rsidR="006F5FCC" w:rsidRDefault="006F5F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1C81"/>
    <w:multiLevelType w:val="hybridMultilevel"/>
    <w:tmpl w:val="171250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1A7D45"/>
    <w:multiLevelType w:val="hybridMultilevel"/>
    <w:tmpl w:val="0E5AF206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B434210"/>
    <w:multiLevelType w:val="hybridMultilevel"/>
    <w:tmpl w:val="29786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C33C8"/>
    <w:multiLevelType w:val="hybridMultilevel"/>
    <w:tmpl w:val="59880B08"/>
    <w:lvl w:ilvl="0" w:tplc="B34886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2682C"/>
    <w:multiLevelType w:val="hybridMultilevel"/>
    <w:tmpl w:val="F2B21924"/>
    <w:lvl w:ilvl="0" w:tplc="B34886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E31CD"/>
    <w:multiLevelType w:val="hybridMultilevel"/>
    <w:tmpl w:val="7B68A530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AA10EED"/>
    <w:multiLevelType w:val="hybridMultilevel"/>
    <w:tmpl w:val="94249062"/>
    <w:lvl w:ilvl="0" w:tplc="3E70D7B2">
      <w:start w:val="1"/>
      <w:numFmt w:val="bullet"/>
      <w:lvlText w:val="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51063"/>
    <w:multiLevelType w:val="hybridMultilevel"/>
    <w:tmpl w:val="90D4AE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F7D0E"/>
    <w:multiLevelType w:val="hybridMultilevel"/>
    <w:tmpl w:val="B59A88D0"/>
    <w:lvl w:ilvl="0" w:tplc="B34886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4874AB"/>
    <w:multiLevelType w:val="hybridMultilevel"/>
    <w:tmpl w:val="0DA835A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082147"/>
    <w:multiLevelType w:val="hybridMultilevel"/>
    <w:tmpl w:val="ABCA0FF6"/>
    <w:lvl w:ilvl="0" w:tplc="3E70D7B2">
      <w:start w:val="1"/>
      <w:numFmt w:val="bullet"/>
      <w:lvlText w:val="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EF"/>
    <w:rsid w:val="00007296"/>
    <w:rsid w:val="000210A2"/>
    <w:rsid w:val="00030A3E"/>
    <w:rsid w:val="00035EA7"/>
    <w:rsid w:val="00093CFF"/>
    <w:rsid w:val="000A234D"/>
    <w:rsid w:val="000A72EB"/>
    <w:rsid w:val="000B2BFA"/>
    <w:rsid w:val="000E2C4B"/>
    <w:rsid w:val="000F49FE"/>
    <w:rsid w:val="00103AF6"/>
    <w:rsid w:val="00114B94"/>
    <w:rsid w:val="001156D0"/>
    <w:rsid w:val="00116915"/>
    <w:rsid w:val="0014165C"/>
    <w:rsid w:val="0014645E"/>
    <w:rsid w:val="0016549F"/>
    <w:rsid w:val="001E20FC"/>
    <w:rsid w:val="001E21C6"/>
    <w:rsid w:val="00284E09"/>
    <w:rsid w:val="002B6985"/>
    <w:rsid w:val="002C3D69"/>
    <w:rsid w:val="002E341B"/>
    <w:rsid w:val="002F192B"/>
    <w:rsid w:val="00345749"/>
    <w:rsid w:val="00363CA9"/>
    <w:rsid w:val="00397851"/>
    <w:rsid w:val="003B45EC"/>
    <w:rsid w:val="003D1584"/>
    <w:rsid w:val="00430872"/>
    <w:rsid w:val="00435D78"/>
    <w:rsid w:val="00437630"/>
    <w:rsid w:val="00443B78"/>
    <w:rsid w:val="00455C5F"/>
    <w:rsid w:val="00481C73"/>
    <w:rsid w:val="004845EF"/>
    <w:rsid w:val="00486F46"/>
    <w:rsid w:val="004A0D9A"/>
    <w:rsid w:val="004C353D"/>
    <w:rsid w:val="004D002D"/>
    <w:rsid w:val="004D1BD1"/>
    <w:rsid w:val="004D4F14"/>
    <w:rsid w:val="00501F0F"/>
    <w:rsid w:val="0051706C"/>
    <w:rsid w:val="00540666"/>
    <w:rsid w:val="00542DFB"/>
    <w:rsid w:val="005477EE"/>
    <w:rsid w:val="00566323"/>
    <w:rsid w:val="005904C2"/>
    <w:rsid w:val="005B1D75"/>
    <w:rsid w:val="005C23B3"/>
    <w:rsid w:val="005D0AB9"/>
    <w:rsid w:val="005F3778"/>
    <w:rsid w:val="00606352"/>
    <w:rsid w:val="00624AAE"/>
    <w:rsid w:val="00656B7B"/>
    <w:rsid w:val="00664AD0"/>
    <w:rsid w:val="00684D35"/>
    <w:rsid w:val="00690D10"/>
    <w:rsid w:val="006C16E7"/>
    <w:rsid w:val="006D527E"/>
    <w:rsid w:val="006E05FE"/>
    <w:rsid w:val="006E17D5"/>
    <w:rsid w:val="006E3EDC"/>
    <w:rsid w:val="006F2121"/>
    <w:rsid w:val="006F5FCC"/>
    <w:rsid w:val="00703BDB"/>
    <w:rsid w:val="00703EDE"/>
    <w:rsid w:val="00732DCD"/>
    <w:rsid w:val="00733382"/>
    <w:rsid w:val="00733980"/>
    <w:rsid w:val="007626C8"/>
    <w:rsid w:val="007A222F"/>
    <w:rsid w:val="007F397A"/>
    <w:rsid w:val="00823E22"/>
    <w:rsid w:val="00836FEF"/>
    <w:rsid w:val="00877696"/>
    <w:rsid w:val="008B6149"/>
    <w:rsid w:val="008D2560"/>
    <w:rsid w:val="008F5560"/>
    <w:rsid w:val="00901DF7"/>
    <w:rsid w:val="009058C4"/>
    <w:rsid w:val="0090684B"/>
    <w:rsid w:val="009239B9"/>
    <w:rsid w:val="0093650D"/>
    <w:rsid w:val="00965E34"/>
    <w:rsid w:val="00975249"/>
    <w:rsid w:val="00984A13"/>
    <w:rsid w:val="00992670"/>
    <w:rsid w:val="009B67F1"/>
    <w:rsid w:val="009F7CAF"/>
    <w:rsid w:val="00A14E51"/>
    <w:rsid w:val="00A204E9"/>
    <w:rsid w:val="00A43F87"/>
    <w:rsid w:val="00A65595"/>
    <w:rsid w:val="00A70BBD"/>
    <w:rsid w:val="00A97EB1"/>
    <w:rsid w:val="00AD5362"/>
    <w:rsid w:val="00B04374"/>
    <w:rsid w:val="00B07B15"/>
    <w:rsid w:val="00B12B8D"/>
    <w:rsid w:val="00B173DC"/>
    <w:rsid w:val="00B23983"/>
    <w:rsid w:val="00B8471A"/>
    <w:rsid w:val="00B96CAC"/>
    <w:rsid w:val="00BA03CD"/>
    <w:rsid w:val="00BA53D2"/>
    <w:rsid w:val="00BB4EE2"/>
    <w:rsid w:val="00BB70FC"/>
    <w:rsid w:val="00BC06BB"/>
    <w:rsid w:val="00BD7034"/>
    <w:rsid w:val="00BF11A8"/>
    <w:rsid w:val="00C151A5"/>
    <w:rsid w:val="00C22358"/>
    <w:rsid w:val="00C6682A"/>
    <w:rsid w:val="00C80234"/>
    <w:rsid w:val="00C8243C"/>
    <w:rsid w:val="00C85B77"/>
    <w:rsid w:val="00C86F20"/>
    <w:rsid w:val="00CB065C"/>
    <w:rsid w:val="00CB6E1C"/>
    <w:rsid w:val="00CC3CD4"/>
    <w:rsid w:val="00CD4A63"/>
    <w:rsid w:val="00CE1404"/>
    <w:rsid w:val="00D07B82"/>
    <w:rsid w:val="00D21A37"/>
    <w:rsid w:val="00D46226"/>
    <w:rsid w:val="00D50A1A"/>
    <w:rsid w:val="00D6010D"/>
    <w:rsid w:val="00D814CE"/>
    <w:rsid w:val="00D84E70"/>
    <w:rsid w:val="00DA052B"/>
    <w:rsid w:val="00DC5636"/>
    <w:rsid w:val="00DD33EF"/>
    <w:rsid w:val="00DD5987"/>
    <w:rsid w:val="00E262D5"/>
    <w:rsid w:val="00E45604"/>
    <w:rsid w:val="00E65CA8"/>
    <w:rsid w:val="00E67CA3"/>
    <w:rsid w:val="00ED3ADC"/>
    <w:rsid w:val="00EE4CCE"/>
    <w:rsid w:val="00EF6752"/>
    <w:rsid w:val="00F2293D"/>
    <w:rsid w:val="00F4670F"/>
    <w:rsid w:val="00F479E1"/>
    <w:rsid w:val="00F57D88"/>
    <w:rsid w:val="00F64A6D"/>
    <w:rsid w:val="00FA7B8E"/>
    <w:rsid w:val="00FC0D94"/>
    <w:rsid w:val="00FC1911"/>
    <w:rsid w:val="00FC66F3"/>
    <w:rsid w:val="00FD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645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Titolo1">
    <w:name w:val="heading 1"/>
    <w:basedOn w:val="Normale"/>
    <w:next w:val="Normale"/>
    <w:qFormat/>
    <w:rsid w:val="0014645E"/>
    <w:pPr>
      <w:keepNext/>
      <w:adjustRightInd w:val="0"/>
      <w:spacing w:after="120"/>
      <w:outlineLvl w:val="0"/>
    </w:pPr>
    <w:rPr>
      <w:rFonts w:ascii="Garamond" w:hAnsi="Garamond"/>
      <w:b/>
      <w:bCs/>
      <w:sz w:val="20"/>
      <w:szCs w:val="24"/>
    </w:rPr>
  </w:style>
  <w:style w:type="paragraph" w:styleId="Titolo2">
    <w:name w:val="heading 2"/>
    <w:basedOn w:val="Normale"/>
    <w:next w:val="Normale"/>
    <w:qFormat/>
    <w:rsid w:val="0014645E"/>
    <w:pPr>
      <w:keepNext/>
      <w:tabs>
        <w:tab w:val="left" w:pos="1993"/>
      </w:tabs>
      <w:outlineLvl w:val="1"/>
    </w:pPr>
    <w:rPr>
      <w:b/>
      <w:bCs/>
      <w:sz w:val="20"/>
      <w:szCs w:val="20"/>
      <w:u w:val="single"/>
    </w:rPr>
  </w:style>
  <w:style w:type="paragraph" w:styleId="Titolo3">
    <w:name w:val="heading 3"/>
    <w:basedOn w:val="Normale"/>
    <w:next w:val="Normale"/>
    <w:qFormat/>
    <w:rsid w:val="0014645E"/>
    <w:pPr>
      <w:keepNext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rsid w:val="0014645E"/>
    <w:rPr>
      <w:rFonts w:ascii="Garamond" w:eastAsia="Times New Roman" w:hAnsi="Garamond" w:cs="Times New Roman"/>
      <w:b/>
      <w:bCs/>
      <w:sz w:val="20"/>
      <w:szCs w:val="24"/>
      <w:lang w:eastAsia="it-IT"/>
    </w:rPr>
  </w:style>
  <w:style w:type="character" w:customStyle="1" w:styleId="Titolo2Carattere">
    <w:name w:val="Titolo 2 Carattere"/>
    <w:rsid w:val="0014645E"/>
    <w:rPr>
      <w:rFonts w:ascii="Times New Roman" w:eastAsia="Times New Roman" w:hAnsi="Times New Roman" w:cs="Times New Roman"/>
      <w:b/>
      <w:bCs/>
      <w:sz w:val="20"/>
      <w:szCs w:val="20"/>
      <w:u w:val="single"/>
      <w:lang w:eastAsia="it-IT"/>
    </w:rPr>
  </w:style>
  <w:style w:type="character" w:customStyle="1" w:styleId="Titolo3Carattere">
    <w:name w:val="Titolo 3 Carattere"/>
    <w:rsid w:val="0014645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semiHidden/>
    <w:rsid w:val="0014645E"/>
    <w:pPr>
      <w:tabs>
        <w:tab w:val="center" w:pos="4819"/>
        <w:tab w:val="right" w:pos="9638"/>
      </w:tabs>
    </w:pPr>
    <w:rPr>
      <w:sz w:val="20"/>
      <w:szCs w:val="24"/>
    </w:rPr>
  </w:style>
  <w:style w:type="character" w:customStyle="1" w:styleId="IntestazioneCarattere">
    <w:name w:val="Intestazione Carattere"/>
    <w:rsid w:val="0014645E"/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styleId="Pidipagina">
    <w:name w:val="footer"/>
    <w:basedOn w:val="Normale"/>
    <w:semiHidden/>
    <w:rsid w:val="0014645E"/>
    <w:pPr>
      <w:tabs>
        <w:tab w:val="center" w:pos="4819"/>
        <w:tab w:val="right" w:pos="9638"/>
      </w:tabs>
    </w:pPr>
    <w:rPr>
      <w:sz w:val="20"/>
      <w:szCs w:val="24"/>
    </w:rPr>
  </w:style>
  <w:style w:type="character" w:customStyle="1" w:styleId="PidipaginaCarattere">
    <w:name w:val="Piè di pagina Carattere"/>
    <w:rsid w:val="0014645E"/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customStyle="1" w:styleId="Testopredefinito">
    <w:name w:val="Testo predefinito"/>
    <w:basedOn w:val="Normale"/>
    <w:rsid w:val="0014645E"/>
    <w:pPr>
      <w:adjustRightInd w:val="0"/>
    </w:pPr>
    <w:rPr>
      <w:sz w:val="20"/>
      <w:szCs w:val="24"/>
      <w:lang w:val="en-US"/>
    </w:rPr>
  </w:style>
  <w:style w:type="paragraph" w:styleId="Titolo">
    <w:name w:val="Title"/>
    <w:basedOn w:val="Normale"/>
    <w:qFormat/>
    <w:rsid w:val="0014645E"/>
    <w:pPr>
      <w:tabs>
        <w:tab w:val="right" w:pos="9000"/>
      </w:tabs>
      <w:adjustRightInd w:val="0"/>
      <w:spacing w:line="360" w:lineRule="auto"/>
      <w:jc w:val="center"/>
    </w:pPr>
    <w:rPr>
      <w:rFonts w:ascii="Garamond" w:hAnsi="Garamond"/>
      <w:b/>
      <w:bCs/>
      <w:sz w:val="26"/>
      <w:szCs w:val="26"/>
    </w:rPr>
  </w:style>
  <w:style w:type="character" w:customStyle="1" w:styleId="TitoloCarattere">
    <w:name w:val="Titolo Carattere"/>
    <w:rsid w:val="0014645E"/>
    <w:rPr>
      <w:rFonts w:ascii="Garamond" w:eastAsia="Times New Roman" w:hAnsi="Garamond" w:cs="Times New Roman"/>
      <w:b/>
      <w:bCs/>
      <w:sz w:val="26"/>
      <w:szCs w:val="26"/>
      <w:lang w:eastAsia="it-IT"/>
    </w:rPr>
  </w:style>
  <w:style w:type="paragraph" w:customStyle="1" w:styleId="font5">
    <w:name w:val="font5"/>
    <w:basedOn w:val="Normale"/>
    <w:rsid w:val="0014645E"/>
    <w:pPr>
      <w:spacing w:before="100" w:after="100"/>
    </w:pPr>
    <w:rPr>
      <w:sz w:val="20"/>
      <w:szCs w:val="20"/>
    </w:rPr>
  </w:style>
  <w:style w:type="character" w:styleId="Numeropagina">
    <w:name w:val="page number"/>
    <w:basedOn w:val="Carpredefinitoparagrafo"/>
    <w:semiHidden/>
    <w:rsid w:val="0014645E"/>
  </w:style>
  <w:style w:type="paragraph" w:styleId="Testofumetto">
    <w:name w:val="Balloon Text"/>
    <w:basedOn w:val="Normale"/>
    <w:semiHidden/>
    <w:unhideWhenUsed/>
    <w:rsid w:val="001464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sid w:val="0014645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EE4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E05FE"/>
    <w:pPr>
      <w:ind w:left="708"/>
    </w:pPr>
  </w:style>
  <w:style w:type="character" w:customStyle="1" w:styleId="txtnormal">
    <w:name w:val="txtnormal"/>
    <w:rsid w:val="005663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645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Titolo1">
    <w:name w:val="heading 1"/>
    <w:basedOn w:val="Normale"/>
    <w:next w:val="Normale"/>
    <w:qFormat/>
    <w:rsid w:val="0014645E"/>
    <w:pPr>
      <w:keepNext/>
      <w:adjustRightInd w:val="0"/>
      <w:spacing w:after="120"/>
      <w:outlineLvl w:val="0"/>
    </w:pPr>
    <w:rPr>
      <w:rFonts w:ascii="Garamond" w:hAnsi="Garamond"/>
      <w:b/>
      <w:bCs/>
      <w:sz w:val="20"/>
      <w:szCs w:val="24"/>
    </w:rPr>
  </w:style>
  <w:style w:type="paragraph" w:styleId="Titolo2">
    <w:name w:val="heading 2"/>
    <w:basedOn w:val="Normale"/>
    <w:next w:val="Normale"/>
    <w:qFormat/>
    <w:rsid w:val="0014645E"/>
    <w:pPr>
      <w:keepNext/>
      <w:tabs>
        <w:tab w:val="left" w:pos="1993"/>
      </w:tabs>
      <w:outlineLvl w:val="1"/>
    </w:pPr>
    <w:rPr>
      <w:b/>
      <w:bCs/>
      <w:sz w:val="20"/>
      <w:szCs w:val="20"/>
      <w:u w:val="single"/>
    </w:rPr>
  </w:style>
  <w:style w:type="paragraph" w:styleId="Titolo3">
    <w:name w:val="heading 3"/>
    <w:basedOn w:val="Normale"/>
    <w:next w:val="Normale"/>
    <w:qFormat/>
    <w:rsid w:val="0014645E"/>
    <w:pPr>
      <w:keepNext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rsid w:val="0014645E"/>
    <w:rPr>
      <w:rFonts w:ascii="Garamond" w:eastAsia="Times New Roman" w:hAnsi="Garamond" w:cs="Times New Roman"/>
      <w:b/>
      <w:bCs/>
      <w:sz w:val="20"/>
      <w:szCs w:val="24"/>
      <w:lang w:eastAsia="it-IT"/>
    </w:rPr>
  </w:style>
  <w:style w:type="character" w:customStyle="1" w:styleId="Titolo2Carattere">
    <w:name w:val="Titolo 2 Carattere"/>
    <w:rsid w:val="0014645E"/>
    <w:rPr>
      <w:rFonts w:ascii="Times New Roman" w:eastAsia="Times New Roman" w:hAnsi="Times New Roman" w:cs="Times New Roman"/>
      <w:b/>
      <w:bCs/>
      <w:sz w:val="20"/>
      <w:szCs w:val="20"/>
      <w:u w:val="single"/>
      <w:lang w:eastAsia="it-IT"/>
    </w:rPr>
  </w:style>
  <w:style w:type="character" w:customStyle="1" w:styleId="Titolo3Carattere">
    <w:name w:val="Titolo 3 Carattere"/>
    <w:rsid w:val="0014645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semiHidden/>
    <w:rsid w:val="0014645E"/>
    <w:pPr>
      <w:tabs>
        <w:tab w:val="center" w:pos="4819"/>
        <w:tab w:val="right" w:pos="9638"/>
      </w:tabs>
    </w:pPr>
    <w:rPr>
      <w:sz w:val="20"/>
      <w:szCs w:val="24"/>
    </w:rPr>
  </w:style>
  <w:style w:type="character" w:customStyle="1" w:styleId="IntestazioneCarattere">
    <w:name w:val="Intestazione Carattere"/>
    <w:rsid w:val="0014645E"/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styleId="Pidipagina">
    <w:name w:val="footer"/>
    <w:basedOn w:val="Normale"/>
    <w:semiHidden/>
    <w:rsid w:val="0014645E"/>
    <w:pPr>
      <w:tabs>
        <w:tab w:val="center" w:pos="4819"/>
        <w:tab w:val="right" w:pos="9638"/>
      </w:tabs>
    </w:pPr>
    <w:rPr>
      <w:sz w:val="20"/>
      <w:szCs w:val="24"/>
    </w:rPr>
  </w:style>
  <w:style w:type="character" w:customStyle="1" w:styleId="PidipaginaCarattere">
    <w:name w:val="Piè di pagina Carattere"/>
    <w:rsid w:val="0014645E"/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customStyle="1" w:styleId="Testopredefinito">
    <w:name w:val="Testo predefinito"/>
    <w:basedOn w:val="Normale"/>
    <w:rsid w:val="0014645E"/>
    <w:pPr>
      <w:adjustRightInd w:val="0"/>
    </w:pPr>
    <w:rPr>
      <w:sz w:val="20"/>
      <w:szCs w:val="24"/>
      <w:lang w:val="en-US"/>
    </w:rPr>
  </w:style>
  <w:style w:type="paragraph" w:styleId="Titolo">
    <w:name w:val="Title"/>
    <w:basedOn w:val="Normale"/>
    <w:qFormat/>
    <w:rsid w:val="0014645E"/>
    <w:pPr>
      <w:tabs>
        <w:tab w:val="right" w:pos="9000"/>
      </w:tabs>
      <w:adjustRightInd w:val="0"/>
      <w:spacing w:line="360" w:lineRule="auto"/>
      <w:jc w:val="center"/>
    </w:pPr>
    <w:rPr>
      <w:rFonts w:ascii="Garamond" w:hAnsi="Garamond"/>
      <w:b/>
      <w:bCs/>
      <w:sz w:val="26"/>
      <w:szCs w:val="26"/>
    </w:rPr>
  </w:style>
  <w:style w:type="character" w:customStyle="1" w:styleId="TitoloCarattere">
    <w:name w:val="Titolo Carattere"/>
    <w:rsid w:val="0014645E"/>
    <w:rPr>
      <w:rFonts w:ascii="Garamond" w:eastAsia="Times New Roman" w:hAnsi="Garamond" w:cs="Times New Roman"/>
      <w:b/>
      <w:bCs/>
      <w:sz w:val="26"/>
      <w:szCs w:val="26"/>
      <w:lang w:eastAsia="it-IT"/>
    </w:rPr>
  </w:style>
  <w:style w:type="paragraph" w:customStyle="1" w:styleId="font5">
    <w:name w:val="font5"/>
    <w:basedOn w:val="Normale"/>
    <w:rsid w:val="0014645E"/>
    <w:pPr>
      <w:spacing w:before="100" w:after="100"/>
    </w:pPr>
    <w:rPr>
      <w:sz w:val="20"/>
      <w:szCs w:val="20"/>
    </w:rPr>
  </w:style>
  <w:style w:type="character" w:styleId="Numeropagina">
    <w:name w:val="page number"/>
    <w:basedOn w:val="Carpredefinitoparagrafo"/>
    <w:semiHidden/>
    <w:rsid w:val="0014645E"/>
  </w:style>
  <w:style w:type="paragraph" w:styleId="Testofumetto">
    <w:name w:val="Balloon Text"/>
    <w:basedOn w:val="Normale"/>
    <w:semiHidden/>
    <w:unhideWhenUsed/>
    <w:rsid w:val="001464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sid w:val="0014645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EE4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E05FE"/>
    <w:pPr>
      <w:ind w:left="708"/>
    </w:pPr>
  </w:style>
  <w:style w:type="character" w:customStyle="1" w:styleId="txtnormal">
    <w:name w:val="txtnormal"/>
    <w:rsid w:val="00566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zis00300n@istruzione.it" TargetMode="External"/><Relationship Id="rId2" Type="http://schemas.openxmlformats.org/officeDocument/2006/relationships/image" Target="http://www.quirinale.it/qrnw/statico/simboli/emblema/immagini/emblema_gr.jpg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czis00300n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  1</vt:lpstr>
    </vt:vector>
  </TitlesOfParts>
  <Company>Microsoft</Company>
  <LinksUpToDate>false</LinksUpToDate>
  <CharactersWithSpaces>6862</CharactersWithSpaces>
  <SharedDoc>false</SharedDoc>
  <HLinks>
    <vt:vector size="18" baseType="variant">
      <vt:variant>
        <vt:i4>4718719</vt:i4>
      </vt:variant>
      <vt:variant>
        <vt:i4>3</vt:i4>
      </vt:variant>
      <vt:variant>
        <vt:i4>0</vt:i4>
      </vt:variant>
      <vt:variant>
        <vt:i4>5</vt:i4>
      </vt:variant>
      <vt:variant>
        <vt:lpwstr>mailto:czis00300n@pec.istruzione.it</vt:lpwstr>
      </vt:variant>
      <vt:variant>
        <vt:lpwstr/>
      </vt:variant>
      <vt:variant>
        <vt:i4>196716</vt:i4>
      </vt:variant>
      <vt:variant>
        <vt:i4>0</vt:i4>
      </vt:variant>
      <vt:variant>
        <vt:i4>0</vt:i4>
      </vt:variant>
      <vt:variant>
        <vt:i4>5</vt:i4>
      </vt:variant>
      <vt:variant>
        <vt:lpwstr>mailto:czis00300n@istruzione.it</vt:lpwstr>
      </vt:variant>
      <vt:variant>
        <vt:lpwstr/>
      </vt:variant>
      <vt:variant>
        <vt:i4>8126542</vt:i4>
      </vt:variant>
      <vt:variant>
        <vt:i4>-1</vt:i4>
      </vt:variant>
      <vt:variant>
        <vt:i4>2049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  1</dc:title>
  <dc:creator>Tina</dc:creator>
  <cp:lastModifiedBy>Maria Orsola</cp:lastModifiedBy>
  <cp:revision>4</cp:revision>
  <cp:lastPrinted>2012-09-26T09:52:00Z</cp:lastPrinted>
  <dcterms:created xsi:type="dcterms:W3CDTF">2018-10-29T07:52:00Z</dcterms:created>
  <dcterms:modified xsi:type="dcterms:W3CDTF">2018-11-08T11:21:00Z</dcterms:modified>
</cp:coreProperties>
</file>